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852" w:rsidRPr="00F14FE0" w:rsidRDefault="00691852" w:rsidP="00691852">
      <w:pPr>
        <w:pStyle w:val="Heading1"/>
        <w:rPr>
          <w:rFonts w:ascii="Simplified Arabic" w:hAnsi="Simplified Arabic" w:cs="Simplified Arabic"/>
          <w:sz w:val="28"/>
          <w:szCs w:val="28"/>
          <w:rtl/>
        </w:rPr>
      </w:pPr>
      <w:bookmarkStart w:id="0" w:name="_Toc5274918"/>
      <w:bookmarkStart w:id="1" w:name="_Toc5275080"/>
      <w:bookmarkStart w:id="2" w:name="_GoBack"/>
      <w:bookmarkEnd w:id="2"/>
      <w:r w:rsidRPr="00F14FE0">
        <w:rPr>
          <w:rFonts w:ascii="Simplified Arabic" w:hAnsi="Simplified Arabic" w:cs="Simplified Arabic"/>
          <w:sz w:val="28"/>
          <w:szCs w:val="28"/>
          <w:rtl/>
        </w:rPr>
        <w:t xml:space="preserve">مفتاح </w:t>
      </w:r>
      <w:bookmarkEnd w:id="0"/>
      <w:bookmarkEnd w:id="1"/>
      <w:r w:rsidRPr="00F14FE0">
        <w:rPr>
          <w:rFonts w:ascii="Simplified Arabic" w:hAnsi="Simplified Arabic" w:cs="Simplified Arabic"/>
          <w:sz w:val="28"/>
          <w:szCs w:val="28"/>
          <w:rtl/>
        </w:rPr>
        <w:t>الحقيبة</w:t>
      </w:r>
      <w:bookmarkStart w:id="3" w:name="_Toc5274920"/>
      <w:bookmarkStart w:id="4" w:name="_Toc5275082"/>
      <w:bookmarkStart w:id="5" w:name="_Toc5081381"/>
    </w:p>
    <w:p w:rsidR="00691852" w:rsidRPr="00F14FE0" w:rsidRDefault="00691852" w:rsidP="00691852">
      <w:pPr>
        <w:numPr>
          <w:ilvl w:val="0"/>
          <w:numId w:val="2"/>
        </w:numPr>
        <w:spacing w:line="276" w:lineRule="auto"/>
        <w:ind w:right="720"/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>الهدف العام من الحقيبة</w:t>
      </w:r>
      <w:r w:rsidRPr="00F14FE0">
        <w:rPr>
          <w:rFonts w:ascii="Simplified Arabic" w:hAnsi="Simplified Arabic" w:cs="Simplified Arabic"/>
          <w:sz w:val="28"/>
          <w:szCs w:val="28"/>
          <w:rtl/>
        </w:rPr>
        <w:t>:</w:t>
      </w:r>
      <w:bookmarkEnd w:id="3"/>
      <w:bookmarkEnd w:id="4"/>
      <w:r w:rsidRPr="00F14FE0">
        <w:rPr>
          <w:rFonts w:ascii="Simplified Arabic" w:hAnsi="Simplified Arabic" w:cs="Simplified Arabic"/>
          <w:sz w:val="28"/>
          <w:szCs w:val="28"/>
          <w:rtl/>
        </w:rPr>
        <w:t xml:space="preserve"> تعريف المتدرّب </w:t>
      </w: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بعض </w:t>
      </w:r>
      <w:r w:rsidRPr="00F14FE0">
        <w:rPr>
          <w:rFonts w:ascii="Simplified Arabic" w:hAnsi="Simplified Arabic" w:cs="Simplified Arabic"/>
          <w:sz w:val="28"/>
          <w:szCs w:val="28"/>
          <w:rtl/>
        </w:rPr>
        <w:t>المضامين الأساسيّة للوصيّة الإلهيّة السياسيّة للامام روح الله الموسوي الخميني (رحمه الله).</w:t>
      </w:r>
    </w:p>
    <w:p w:rsidR="00691852" w:rsidRPr="00F14FE0" w:rsidRDefault="00691852" w:rsidP="00691852">
      <w:pPr>
        <w:pStyle w:val="Heading6"/>
        <w:numPr>
          <w:ilvl w:val="0"/>
          <w:numId w:val="2"/>
        </w:numPr>
        <w:spacing w:line="276" w:lineRule="auto"/>
        <w:rPr>
          <w:rFonts w:ascii="Simplified Arabic" w:hAnsi="Simplified Arabic" w:cs="Simplified Arabic"/>
          <w:b w:val="0"/>
          <w:bCs w:val="0"/>
          <w:sz w:val="28"/>
          <w:szCs w:val="28"/>
        </w:rPr>
      </w:pPr>
      <w:bookmarkStart w:id="6" w:name="_Toc5274921"/>
      <w:bookmarkStart w:id="7" w:name="_Toc5275083"/>
      <w:bookmarkEnd w:id="5"/>
      <w:r w:rsidRPr="00F14FE0">
        <w:rPr>
          <w:rFonts w:ascii="Simplified Arabic" w:hAnsi="Simplified Arabic" w:cs="Simplified Arabic"/>
          <w:sz w:val="28"/>
          <w:szCs w:val="28"/>
          <w:rtl/>
        </w:rPr>
        <w:t>الأهداف الخاصّة</w:t>
      </w:r>
      <w:r w:rsidRPr="00F14FE0">
        <w:rPr>
          <w:rFonts w:ascii="Simplified Arabic" w:hAnsi="Simplified Arabic" w:cs="Simplified Arabic"/>
          <w:b w:val="0"/>
          <w:bCs w:val="0"/>
          <w:sz w:val="28"/>
          <w:szCs w:val="28"/>
          <w:rtl/>
        </w:rPr>
        <w:t>:</w:t>
      </w:r>
      <w:bookmarkEnd w:id="6"/>
      <w:bookmarkEnd w:id="7"/>
      <w:r w:rsidRPr="00F14FE0">
        <w:rPr>
          <w:rFonts w:ascii="Simplified Arabic" w:hAnsi="Simplified Arabic" w:cs="Simplified Arabic"/>
          <w:b w:val="0"/>
          <w:bCs w:val="0"/>
          <w:sz w:val="28"/>
          <w:szCs w:val="28"/>
          <w:rtl/>
        </w:rPr>
        <w:t xml:space="preserve"> يُتوقّع من المتدرّب بعد المشاركة في الحقيبة أن ي</w:t>
      </w:r>
      <w:r w:rsidR="008A4912" w:rsidRPr="00F14FE0">
        <w:rPr>
          <w:rFonts w:ascii="Simplified Arabic" w:hAnsi="Simplified Arabic" w:cs="Simplified Arabic"/>
          <w:b w:val="0"/>
          <w:bCs w:val="0"/>
          <w:sz w:val="28"/>
          <w:szCs w:val="28"/>
          <w:rtl/>
        </w:rPr>
        <w:t xml:space="preserve">كون قادرًا </w:t>
      </w:r>
      <w:r w:rsidRPr="00F14FE0">
        <w:rPr>
          <w:rFonts w:ascii="Simplified Arabic" w:hAnsi="Simplified Arabic" w:cs="Simplified Arabic"/>
          <w:b w:val="0"/>
          <w:bCs w:val="0"/>
          <w:sz w:val="28"/>
          <w:szCs w:val="28"/>
          <w:rtl/>
        </w:rPr>
        <w:t xml:space="preserve">على أن: </w:t>
      </w:r>
    </w:p>
    <w:p w:rsidR="00691852" w:rsidRPr="00F14FE0" w:rsidRDefault="00691852" w:rsidP="008A4912">
      <w:pPr>
        <w:numPr>
          <w:ilvl w:val="0"/>
          <w:numId w:val="3"/>
        </w:numPr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يتعرّف إلى شرح حديث الثّقلين </w:t>
      </w:r>
      <w:r w:rsidR="008A4912"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كما ورد في وصية </w:t>
      </w: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الإمام الخميني (قدّه).</w:t>
      </w:r>
      <w:bookmarkStart w:id="8" w:name="_Toc422145432"/>
      <w:bookmarkStart w:id="9" w:name="_Toc422148078"/>
    </w:p>
    <w:p w:rsidR="00691852" w:rsidRPr="00F14FE0" w:rsidRDefault="008A4912" w:rsidP="00691852">
      <w:pPr>
        <w:numPr>
          <w:ilvl w:val="0"/>
          <w:numId w:val="3"/>
        </w:numPr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ي</w:t>
      </w:r>
      <w:r w:rsidR="00984FF3"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ط</w:t>
      </w:r>
      <w:r w:rsidR="00691852"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ّلع على  مفهوم الثورة الاسلامية والحكومة الإسلاميّة.</w:t>
      </w:r>
    </w:p>
    <w:p w:rsidR="00691852" w:rsidRPr="00F14FE0" w:rsidRDefault="008A4912" w:rsidP="00691852">
      <w:pPr>
        <w:numPr>
          <w:ilvl w:val="0"/>
          <w:numId w:val="3"/>
        </w:numPr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ي</w:t>
      </w:r>
      <w:r w:rsidR="00691852"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شرح وظائف الشّعب والمسؤولين في النّظام الإسلامي.</w:t>
      </w:r>
    </w:p>
    <w:p w:rsidR="00691852" w:rsidRPr="00F14FE0" w:rsidRDefault="008A4912" w:rsidP="00691852">
      <w:pPr>
        <w:numPr>
          <w:ilvl w:val="0"/>
          <w:numId w:val="3"/>
        </w:numPr>
        <w:jc w:val="both"/>
        <w:rPr>
          <w:rFonts w:ascii="Simplified Arabic" w:hAnsi="Simplified Arabic" w:cs="Simplified Arabic"/>
          <w:noProof/>
          <w:sz w:val="28"/>
          <w:szCs w:val="28"/>
        </w:rPr>
      </w:pPr>
      <w:r w:rsidRPr="00F14FE0">
        <w:rPr>
          <w:rFonts w:ascii="Simplified Arabic" w:hAnsi="Simplified Arabic" w:cs="Simplified Arabic"/>
          <w:noProof/>
          <w:sz w:val="28"/>
          <w:szCs w:val="28"/>
          <w:rtl/>
        </w:rPr>
        <w:t>ي</w:t>
      </w:r>
      <w:r w:rsidR="00691852" w:rsidRPr="00F14FE0">
        <w:rPr>
          <w:rFonts w:ascii="Simplified Arabic" w:hAnsi="Simplified Arabic" w:cs="Simplified Arabic"/>
          <w:noProof/>
          <w:sz w:val="28"/>
          <w:szCs w:val="28"/>
          <w:rtl/>
        </w:rPr>
        <w:t>تعرّف على وصيّة الإمام الخميني (قدّه) الى الشعب الايراني والشعوب المظلومة.</w:t>
      </w:r>
    </w:p>
    <w:p w:rsidR="00691852" w:rsidRPr="00F14FE0" w:rsidRDefault="008A4912" w:rsidP="00691852">
      <w:pPr>
        <w:numPr>
          <w:ilvl w:val="0"/>
          <w:numId w:val="3"/>
        </w:numPr>
        <w:jc w:val="both"/>
        <w:rPr>
          <w:rFonts w:ascii="Simplified Arabic" w:hAnsi="Simplified Arabic" w:cs="Simplified Arabic"/>
          <w:noProof/>
          <w:sz w:val="28"/>
          <w:szCs w:val="28"/>
          <w:rtl/>
        </w:rPr>
      </w:pPr>
      <w:r w:rsidRPr="00F14FE0">
        <w:rPr>
          <w:rFonts w:ascii="Simplified Arabic" w:hAnsi="Simplified Arabic" w:cs="Simplified Arabic"/>
          <w:noProof/>
          <w:sz w:val="28"/>
          <w:szCs w:val="28"/>
          <w:rtl/>
        </w:rPr>
        <w:t>ي</w:t>
      </w:r>
      <w:r w:rsidR="00691852" w:rsidRPr="00F14FE0">
        <w:rPr>
          <w:rFonts w:ascii="Simplified Arabic" w:hAnsi="Simplified Arabic" w:cs="Simplified Arabic"/>
          <w:noProof/>
          <w:sz w:val="28"/>
          <w:szCs w:val="28"/>
          <w:rtl/>
        </w:rPr>
        <w:t>تعرف على وصية الامام الى العلماء والقادة.</w:t>
      </w:r>
    </w:p>
    <w:p w:rsidR="00691852" w:rsidRPr="00F14FE0" w:rsidRDefault="008A4912" w:rsidP="00691852">
      <w:pPr>
        <w:numPr>
          <w:ilvl w:val="0"/>
          <w:numId w:val="3"/>
        </w:numPr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يتعرَّف إلى أبرز مؤامرات العدو وي</w:t>
      </w:r>
      <w:r w:rsidR="00691852"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بيّن كيفية مواجهتها.</w:t>
      </w:r>
    </w:p>
    <w:p w:rsidR="00691852" w:rsidRPr="00F14FE0" w:rsidRDefault="008A4912" w:rsidP="00691852">
      <w:pPr>
        <w:numPr>
          <w:ilvl w:val="0"/>
          <w:numId w:val="3"/>
        </w:numPr>
        <w:jc w:val="both"/>
        <w:rPr>
          <w:rFonts w:ascii="Simplified Arabic" w:hAnsi="Simplified Arabic" w:cs="Simplified Arabic"/>
          <w:noProof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يُ</w:t>
      </w:r>
      <w:r w:rsidR="00691852"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حدّد دور المرأة في المجتمع.</w:t>
      </w:r>
    </w:p>
    <w:bookmarkEnd w:id="8"/>
    <w:bookmarkEnd w:id="9"/>
    <w:p w:rsidR="00691852" w:rsidRPr="00F14FE0" w:rsidRDefault="00691852" w:rsidP="00691852">
      <w:pPr>
        <w:ind w:left="1080"/>
        <w:jc w:val="both"/>
        <w:rPr>
          <w:rFonts w:ascii="Simplified Arabic" w:hAnsi="Simplified Arabic" w:cs="Simplified Arabic"/>
          <w:noProof/>
          <w:sz w:val="28"/>
          <w:szCs w:val="28"/>
          <w:rtl/>
        </w:rPr>
      </w:pPr>
    </w:p>
    <w:p w:rsidR="00691852" w:rsidRPr="00F14FE0" w:rsidRDefault="00691852" w:rsidP="00691852">
      <w:pPr>
        <w:pStyle w:val="Heading2"/>
        <w:rPr>
          <w:rFonts w:ascii="Simplified Arabic" w:hAnsi="Simplified Arabic" w:cs="Simplified Arabic"/>
          <w:b w:val="0"/>
          <w:bCs w:val="0"/>
          <w:sz w:val="28"/>
          <w:szCs w:val="28"/>
          <w:rtl/>
        </w:rPr>
      </w:pPr>
      <w:bookmarkStart w:id="10" w:name="_Toc5274924"/>
      <w:bookmarkStart w:id="11" w:name="_Toc5275086"/>
      <w:bookmarkStart w:id="12" w:name="_Toc5274923"/>
      <w:bookmarkStart w:id="13" w:name="_Toc5275085"/>
      <w:r w:rsidRPr="00F14FE0">
        <w:rPr>
          <w:rFonts w:ascii="Simplified Arabic" w:hAnsi="Simplified Arabic" w:cs="Simplified Arabic"/>
          <w:sz w:val="28"/>
          <w:szCs w:val="28"/>
          <w:rtl/>
        </w:rPr>
        <w:t>مدّة الحقيبة</w:t>
      </w:r>
      <w:r w:rsidRPr="00F14FE0">
        <w:rPr>
          <w:rFonts w:ascii="Simplified Arabic" w:hAnsi="Simplified Arabic" w:cs="Simplified Arabic"/>
          <w:b w:val="0"/>
          <w:bCs w:val="0"/>
          <w:sz w:val="28"/>
          <w:szCs w:val="28"/>
          <w:rtl/>
        </w:rPr>
        <w:t>:</w:t>
      </w:r>
      <w:bookmarkEnd w:id="10"/>
      <w:bookmarkEnd w:id="11"/>
      <w:r w:rsidRPr="00F14FE0">
        <w:rPr>
          <w:rFonts w:ascii="Simplified Arabic" w:hAnsi="Simplified Arabic" w:cs="Simplified Arabic"/>
          <w:b w:val="0"/>
          <w:bCs w:val="0"/>
          <w:sz w:val="28"/>
          <w:szCs w:val="28"/>
          <w:rtl/>
        </w:rPr>
        <w:t xml:space="preserve">  ستّ حصص.</w:t>
      </w:r>
    </w:p>
    <w:p w:rsidR="00691852" w:rsidRPr="00F14FE0" w:rsidRDefault="00691852" w:rsidP="00691852">
      <w:pPr>
        <w:pStyle w:val="Heading2"/>
        <w:rPr>
          <w:rFonts w:ascii="Simplified Arabic" w:hAnsi="Simplified Arabic" w:cs="Simplified Arabic"/>
          <w:b w:val="0"/>
          <w:bCs w:val="0"/>
          <w:color w:val="auto"/>
          <w:sz w:val="28"/>
          <w:szCs w:val="28"/>
          <w:rtl/>
        </w:rPr>
      </w:pPr>
      <w:bookmarkStart w:id="14" w:name="_Toc5274927"/>
      <w:bookmarkStart w:id="15" w:name="_Toc5275089"/>
      <w:bookmarkStart w:id="16" w:name="_Toc5274928"/>
      <w:bookmarkStart w:id="17" w:name="_Toc5275090"/>
      <w:bookmarkEnd w:id="12"/>
      <w:bookmarkEnd w:id="13"/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مواصفات مدرّب الحقيبة</w:t>
      </w:r>
      <w:r w:rsidRPr="00F14FE0">
        <w:rPr>
          <w:rFonts w:ascii="Simplified Arabic" w:hAnsi="Simplified Arabic" w:cs="Simplified Arabic"/>
          <w:b w:val="0"/>
          <w:bCs w:val="0"/>
          <w:sz w:val="28"/>
          <w:szCs w:val="28"/>
          <w:rtl/>
        </w:rPr>
        <w:t xml:space="preserve">: أنهى مرحلة </w:t>
      </w:r>
      <w:r w:rsidRPr="00F14FE0">
        <w:rPr>
          <w:rFonts w:ascii="Simplified Arabic" w:hAnsi="Simplified Arabic" w:cs="Simplified Arabic"/>
          <w:b w:val="0"/>
          <w:bCs w:val="0"/>
          <w:sz w:val="28"/>
          <w:szCs w:val="28"/>
          <w:rtl/>
          <w:lang w:bidi="ar-LB"/>
        </w:rPr>
        <w:t>السّطوح العليا</w:t>
      </w:r>
      <w:r w:rsidRPr="00F14FE0">
        <w:rPr>
          <w:rFonts w:ascii="Simplified Arabic" w:hAnsi="Simplified Arabic" w:cs="Simplified Arabic"/>
          <w:b w:val="0"/>
          <w:bCs w:val="0"/>
          <w:sz w:val="28"/>
          <w:szCs w:val="28"/>
          <w:rtl/>
        </w:rPr>
        <w:t xml:space="preserve"> في العلوم الدينيّة.</w:t>
      </w:r>
    </w:p>
    <w:p w:rsidR="00691852" w:rsidRPr="00F14FE0" w:rsidRDefault="00691852" w:rsidP="008A4912">
      <w:pPr>
        <w:pStyle w:val="Heading2"/>
        <w:rPr>
          <w:rFonts w:ascii="Simplified Arabic" w:hAnsi="Simplified Arabic" w:cs="Simplified Arabic"/>
          <w:b w:val="0"/>
          <w:bCs w:val="0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الأساليب والطرق التدريبيّة</w:t>
      </w:r>
      <w:r w:rsidRPr="00F14FE0">
        <w:rPr>
          <w:rFonts w:ascii="Simplified Arabic" w:hAnsi="Simplified Arabic" w:cs="Simplified Arabic"/>
          <w:b w:val="0"/>
          <w:bCs w:val="0"/>
          <w:sz w:val="28"/>
          <w:szCs w:val="28"/>
          <w:rtl/>
        </w:rPr>
        <w:t>: العرض، الحديث، عرض فيديو، عمل مجموعات، عمل فردي، ع</w:t>
      </w:r>
      <w:r w:rsidR="008A4912" w:rsidRPr="00F14FE0">
        <w:rPr>
          <w:rFonts w:ascii="Simplified Arabic" w:hAnsi="Simplified Arabic" w:cs="Simplified Arabic"/>
          <w:b w:val="0"/>
          <w:bCs w:val="0"/>
          <w:sz w:val="28"/>
          <w:szCs w:val="28"/>
          <w:rtl/>
        </w:rPr>
        <w:t xml:space="preserve">صف ذهني، </w:t>
      </w:r>
      <w:r w:rsidRPr="00F14FE0">
        <w:rPr>
          <w:rFonts w:ascii="Simplified Arabic" w:hAnsi="Simplified Arabic" w:cs="Simplified Arabic"/>
          <w:b w:val="0"/>
          <w:bCs w:val="0"/>
          <w:sz w:val="28"/>
          <w:szCs w:val="28"/>
          <w:rtl/>
        </w:rPr>
        <w:t>تسجيل صوتي.</w:t>
      </w:r>
    </w:p>
    <w:p w:rsidR="008A4912" w:rsidRPr="00F14FE0" w:rsidRDefault="008A4912" w:rsidP="008A4912">
      <w:pPr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8A4912" w:rsidRPr="00F14FE0" w:rsidRDefault="008A4912" w:rsidP="008A4912">
      <w:pPr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8A4912" w:rsidRPr="00F14FE0" w:rsidRDefault="008A4912" w:rsidP="008A4912">
      <w:pPr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691852" w:rsidRPr="00F14FE0" w:rsidRDefault="00691852" w:rsidP="00691852">
      <w:pPr>
        <w:pStyle w:val="Heading2"/>
        <w:rPr>
          <w:rFonts w:ascii="Simplified Arabic" w:hAnsi="Simplified Arabic" w:cs="Simplified Arabic"/>
          <w:b w:val="0"/>
          <w:bCs w:val="0"/>
          <w:sz w:val="28"/>
          <w:szCs w:val="28"/>
          <w:rtl/>
        </w:rPr>
      </w:pPr>
      <w:bookmarkStart w:id="18" w:name="_Toc5081385"/>
      <w:bookmarkStart w:id="19" w:name="_Toc5274932"/>
      <w:bookmarkStart w:id="20" w:name="_Toc5275094"/>
      <w:r w:rsidRPr="00F14FE0">
        <w:rPr>
          <w:rFonts w:ascii="Simplified Arabic" w:hAnsi="Simplified Arabic" w:cs="Simplified Arabic"/>
          <w:sz w:val="28"/>
          <w:szCs w:val="28"/>
          <w:rtl/>
        </w:rPr>
        <w:t>خطّة الحقيبة</w:t>
      </w:r>
    </w:p>
    <w:tbl>
      <w:tblPr>
        <w:bidiVisual/>
        <w:tblW w:w="0" w:type="auto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"/>
        <w:gridCol w:w="1577"/>
        <w:gridCol w:w="5463"/>
        <w:gridCol w:w="232"/>
      </w:tblGrid>
      <w:tr w:rsidR="00691852" w:rsidRPr="00F14FE0" w:rsidTr="00984FF3">
        <w:trPr>
          <w:gridAfter w:val="1"/>
          <w:wAfter w:w="232" w:type="dxa"/>
        </w:trPr>
        <w:tc>
          <w:tcPr>
            <w:tcW w:w="928" w:type="dxa"/>
            <w:shd w:val="clear" w:color="auto" w:fill="CCC0D9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الجلسة</w:t>
            </w:r>
          </w:p>
        </w:tc>
        <w:tc>
          <w:tcPr>
            <w:tcW w:w="1577" w:type="dxa"/>
            <w:shd w:val="clear" w:color="auto" w:fill="CCC0D9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المدّة بالدقائق</w:t>
            </w:r>
          </w:p>
        </w:tc>
        <w:tc>
          <w:tcPr>
            <w:tcW w:w="5463" w:type="dxa"/>
            <w:shd w:val="clear" w:color="auto" w:fill="CCC0D9"/>
          </w:tcPr>
          <w:p w:rsidR="00691852" w:rsidRPr="00F14FE0" w:rsidRDefault="006F03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عناوين الجلسات</w:t>
            </w:r>
          </w:p>
        </w:tc>
      </w:tr>
      <w:tr w:rsidR="00691852" w:rsidRPr="00F14FE0" w:rsidTr="00984FF3">
        <w:trPr>
          <w:gridAfter w:val="1"/>
          <w:wAfter w:w="232" w:type="dxa"/>
        </w:trPr>
        <w:tc>
          <w:tcPr>
            <w:tcW w:w="928" w:type="dxa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الأولى</w:t>
            </w:r>
          </w:p>
        </w:tc>
        <w:tc>
          <w:tcPr>
            <w:tcW w:w="1577" w:type="dxa"/>
          </w:tcPr>
          <w:p w:rsidR="00691852" w:rsidRPr="00F14FE0" w:rsidRDefault="008A491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 xml:space="preserve"> </w:t>
            </w:r>
            <w:r w:rsidR="00984FF3"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 xml:space="preserve"> </w:t>
            </w:r>
            <w:r w:rsidR="00691852"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>90</w:t>
            </w:r>
            <w:r w:rsidR="00691852"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د</w:t>
            </w:r>
            <w:r w:rsidR="00691852"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>.</w:t>
            </w:r>
          </w:p>
        </w:tc>
        <w:tc>
          <w:tcPr>
            <w:tcW w:w="5463" w:type="dxa"/>
          </w:tcPr>
          <w:p w:rsidR="00691852" w:rsidRPr="00F14FE0" w:rsidRDefault="006F0352" w:rsidP="00984FF3">
            <w:pPr>
              <w:jc w:val="center"/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w:t>مقدمة الوصية</w:t>
            </w:r>
          </w:p>
        </w:tc>
      </w:tr>
      <w:tr w:rsidR="008A4912" w:rsidRPr="00F14FE0" w:rsidTr="00984FF3">
        <w:trPr>
          <w:gridAfter w:val="1"/>
          <w:wAfter w:w="232" w:type="dxa"/>
        </w:trPr>
        <w:tc>
          <w:tcPr>
            <w:tcW w:w="928" w:type="dxa"/>
          </w:tcPr>
          <w:p w:rsidR="008A4912" w:rsidRPr="00F14FE0" w:rsidRDefault="008A491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الثّانية</w:t>
            </w:r>
          </w:p>
        </w:tc>
        <w:tc>
          <w:tcPr>
            <w:tcW w:w="1577" w:type="dxa"/>
          </w:tcPr>
          <w:p w:rsidR="008A4912" w:rsidRPr="00F14FE0" w:rsidRDefault="008A4912" w:rsidP="008A4912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>80</w:t>
            </w: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د</w:t>
            </w: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>.</w:t>
            </w:r>
          </w:p>
          <w:p w:rsidR="008A4912" w:rsidRPr="00F14FE0" w:rsidRDefault="008A491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</w:p>
        </w:tc>
        <w:tc>
          <w:tcPr>
            <w:tcW w:w="5463" w:type="dxa"/>
          </w:tcPr>
          <w:p w:rsidR="008A4912" w:rsidRPr="00F14FE0" w:rsidRDefault="00984FF3" w:rsidP="00984FF3">
            <w:pPr>
              <w:ind w:left="720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 xml:space="preserve">       </w:t>
            </w:r>
            <w:r w:rsidR="008A4912"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الثورة والحكومة الاسلاميَّة</w:t>
            </w:r>
            <w:r w:rsidR="008A4912"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>.</w:t>
            </w:r>
          </w:p>
        </w:tc>
      </w:tr>
      <w:tr w:rsidR="008A4912" w:rsidRPr="00F14FE0" w:rsidTr="00984FF3">
        <w:trPr>
          <w:gridAfter w:val="1"/>
          <w:wAfter w:w="232" w:type="dxa"/>
        </w:trPr>
        <w:tc>
          <w:tcPr>
            <w:tcW w:w="928" w:type="dxa"/>
          </w:tcPr>
          <w:p w:rsidR="008A4912" w:rsidRPr="00F14FE0" w:rsidRDefault="008A4912" w:rsidP="008A4912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الثالثة</w:t>
            </w:r>
          </w:p>
          <w:p w:rsidR="008A4912" w:rsidRPr="00F14FE0" w:rsidRDefault="008A491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</w:p>
        </w:tc>
        <w:tc>
          <w:tcPr>
            <w:tcW w:w="1577" w:type="dxa"/>
          </w:tcPr>
          <w:p w:rsidR="008A4912" w:rsidRPr="00F14FE0" w:rsidRDefault="008A4912" w:rsidP="008A4912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>100</w:t>
            </w: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د</w:t>
            </w: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>.</w:t>
            </w:r>
          </w:p>
          <w:p w:rsidR="008A4912" w:rsidRPr="00F14FE0" w:rsidRDefault="008A491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</w:p>
        </w:tc>
        <w:tc>
          <w:tcPr>
            <w:tcW w:w="5463" w:type="dxa"/>
          </w:tcPr>
          <w:p w:rsidR="008A4912" w:rsidRPr="00F14FE0" w:rsidRDefault="00984FF3" w:rsidP="00984FF3">
            <w:pPr>
              <w:ind w:left="720"/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 xml:space="preserve">    </w:t>
            </w:r>
            <w:r w:rsidR="008A4912"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وصايا الامام</w:t>
            </w:r>
            <w:r w:rsidR="006F0352"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 xml:space="preserve"> الخميني </w:t>
            </w:r>
            <w:r w:rsidR="006F0352"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>(</w:t>
            </w:r>
            <w:r w:rsidR="006F0352"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رحمه الله</w:t>
            </w:r>
            <w:r w:rsidR="006F0352"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>)</w:t>
            </w:r>
            <w:r w:rsidR="008A4912"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>.</w:t>
            </w:r>
          </w:p>
          <w:p w:rsidR="008A4912" w:rsidRPr="00F14FE0" w:rsidRDefault="008A4912" w:rsidP="00984FF3">
            <w:pPr>
              <w:ind w:left="720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</w:pPr>
          </w:p>
        </w:tc>
      </w:tr>
      <w:tr w:rsidR="00691852" w:rsidRPr="00F14FE0" w:rsidTr="00984FF3">
        <w:trPr>
          <w:gridAfter w:val="1"/>
          <w:wAfter w:w="232" w:type="dxa"/>
        </w:trPr>
        <w:tc>
          <w:tcPr>
            <w:tcW w:w="928" w:type="dxa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</w:p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الرابعة</w:t>
            </w:r>
          </w:p>
        </w:tc>
        <w:tc>
          <w:tcPr>
            <w:tcW w:w="1577" w:type="dxa"/>
          </w:tcPr>
          <w:p w:rsidR="00691852" w:rsidRPr="00F14FE0" w:rsidRDefault="00691852" w:rsidP="00984FF3">
            <w:pPr>
              <w:pStyle w:val="ListParagraph"/>
              <w:numPr>
                <w:ilvl w:val="0"/>
                <w:numId w:val="13"/>
              </w:num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د</w:t>
            </w: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>.</w:t>
            </w:r>
          </w:p>
        </w:tc>
        <w:tc>
          <w:tcPr>
            <w:tcW w:w="5463" w:type="dxa"/>
          </w:tcPr>
          <w:p w:rsidR="00691852" w:rsidRPr="00F14FE0" w:rsidRDefault="00984FF3" w:rsidP="00984FF3">
            <w:pPr>
              <w:ind w:left="720"/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 xml:space="preserve">     </w:t>
            </w:r>
            <w:r w:rsidR="006F0352"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مؤامرات العدو</w:t>
            </w:r>
          </w:p>
        </w:tc>
      </w:tr>
      <w:tr w:rsidR="00984FF3" w:rsidRPr="00F14FE0" w:rsidTr="00984FF3">
        <w:tc>
          <w:tcPr>
            <w:tcW w:w="7968" w:type="dxa"/>
            <w:gridSpan w:val="3"/>
          </w:tcPr>
          <w:p w:rsidR="00984FF3" w:rsidRPr="00F14FE0" w:rsidRDefault="00984FF3" w:rsidP="00984FF3">
            <w:pPr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 xml:space="preserve">المجموع     </w:t>
            </w: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  <w:t xml:space="preserve">6 </w:t>
            </w: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val="ar-SA"/>
              </w:rPr>
              <w:t>حصص</w:t>
            </w:r>
          </w:p>
        </w:tc>
        <w:tc>
          <w:tcPr>
            <w:tcW w:w="232" w:type="dxa"/>
            <w:tcBorders>
              <w:bottom w:val="nil"/>
              <w:right w:val="nil"/>
            </w:tcBorders>
          </w:tcPr>
          <w:p w:rsidR="00984FF3" w:rsidRPr="00F14FE0" w:rsidRDefault="00984FF3" w:rsidP="001533A8">
            <w:pPr>
              <w:rPr>
                <w:rFonts w:ascii="Simplified Arabic" w:hAnsi="Simplified Arabic" w:cs="Simplified Arabic"/>
                <w:sz w:val="28"/>
                <w:szCs w:val="28"/>
                <w:rtl/>
                <w:lang w:val="ar-SA" w:bidi="ar-LB"/>
              </w:rPr>
            </w:pPr>
          </w:p>
        </w:tc>
      </w:tr>
      <w:bookmarkEnd w:id="18"/>
      <w:bookmarkEnd w:id="19"/>
      <w:bookmarkEnd w:id="20"/>
    </w:tbl>
    <w:p w:rsidR="00691852" w:rsidRPr="00F14FE0" w:rsidRDefault="00691852" w:rsidP="00691852">
      <w:pPr>
        <w:rPr>
          <w:rFonts w:ascii="Simplified Arabic" w:hAnsi="Simplified Arabic" w:cs="Simplified Arabic"/>
          <w:sz w:val="28"/>
          <w:szCs w:val="28"/>
          <w:rtl/>
        </w:rPr>
      </w:pPr>
    </w:p>
    <w:p w:rsidR="00691852" w:rsidRPr="00F14FE0" w:rsidRDefault="00691852" w:rsidP="00691852">
      <w:pPr>
        <w:pStyle w:val="Heading2"/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التجهيزات واللّوازم</w:t>
      </w:r>
    </w:p>
    <w:tbl>
      <w:tblPr>
        <w:bidiVisual/>
        <w:tblW w:w="9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03"/>
        <w:gridCol w:w="1749"/>
        <w:gridCol w:w="3638"/>
      </w:tblGrid>
      <w:tr w:rsidR="00691852" w:rsidRPr="00F14FE0" w:rsidTr="006F0352">
        <w:tc>
          <w:tcPr>
            <w:tcW w:w="4603" w:type="dxa"/>
            <w:shd w:val="clear" w:color="auto" w:fill="CCC0D9"/>
          </w:tcPr>
          <w:p w:rsidR="00691852" w:rsidRPr="00F14FE0" w:rsidRDefault="00691852" w:rsidP="001533A8">
            <w:pPr>
              <w:tabs>
                <w:tab w:val="left" w:pos="1224"/>
              </w:tabs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النّوع</w:t>
            </w:r>
          </w:p>
        </w:tc>
        <w:tc>
          <w:tcPr>
            <w:tcW w:w="1749" w:type="dxa"/>
            <w:shd w:val="clear" w:color="auto" w:fill="CCC0D9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المواصفات</w:t>
            </w:r>
          </w:p>
        </w:tc>
        <w:tc>
          <w:tcPr>
            <w:tcW w:w="3638" w:type="dxa"/>
            <w:shd w:val="clear" w:color="auto" w:fill="CCC0D9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العدد</w:t>
            </w:r>
          </w:p>
        </w:tc>
      </w:tr>
      <w:tr w:rsidR="00691852" w:rsidRPr="00F14FE0" w:rsidTr="006F0352">
        <w:tc>
          <w:tcPr>
            <w:tcW w:w="4603" w:type="dxa"/>
          </w:tcPr>
          <w:p w:rsidR="00691852" w:rsidRPr="00F14FE0" w:rsidRDefault="00691852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 xml:space="preserve">لوح </w:t>
            </w:r>
          </w:p>
        </w:tc>
        <w:tc>
          <w:tcPr>
            <w:tcW w:w="1749" w:type="dxa"/>
          </w:tcPr>
          <w:p w:rsidR="00691852" w:rsidRPr="00F14FE0" w:rsidRDefault="00691852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أبيض طولي</w:t>
            </w:r>
          </w:p>
        </w:tc>
        <w:tc>
          <w:tcPr>
            <w:tcW w:w="3638" w:type="dxa"/>
          </w:tcPr>
          <w:p w:rsidR="00691852" w:rsidRPr="00F14FE0" w:rsidRDefault="00691852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1</w:t>
            </w:r>
          </w:p>
        </w:tc>
      </w:tr>
      <w:tr w:rsidR="00691852" w:rsidRPr="00F14FE0" w:rsidTr="006F0352">
        <w:tc>
          <w:tcPr>
            <w:tcW w:w="4603" w:type="dxa"/>
          </w:tcPr>
          <w:p w:rsidR="00691852" w:rsidRPr="00F14FE0" w:rsidRDefault="00691852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 xml:space="preserve">أقلام ماركر </w:t>
            </w:r>
          </w:p>
        </w:tc>
        <w:tc>
          <w:tcPr>
            <w:tcW w:w="1749" w:type="dxa"/>
          </w:tcPr>
          <w:p w:rsidR="00691852" w:rsidRPr="00F14FE0" w:rsidRDefault="00691852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لون أسود، أزرق وأحمر.</w:t>
            </w:r>
          </w:p>
        </w:tc>
        <w:tc>
          <w:tcPr>
            <w:tcW w:w="3638" w:type="dxa"/>
          </w:tcPr>
          <w:p w:rsidR="00691852" w:rsidRPr="00F14FE0" w:rsidRDefault="00691852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3</w:t>
            </w:r>
          </w:p>
        </w:tc>
      </w:tr>
      <w:tr w:rsidR="00691852" w:rsidRPr="00F14FE0" w:rsidTr="006F0352">
        <w:tc>
          <w:tcPr>
            <w:tcW w:w="4603" w:type="dxa"/>
          </w:tcPr>
          <w:p w:rsidR="00691852" w:rsidRPr="00F14FE0" w:rsidRDefault="00691852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 xml:space="preserve">شاشة عرض </w:t>
            </w:r>
          </w:p>
        </w:tc>
        <w:tc>
          <w:tcPr>
            <w:tcW w:w="1749" w:type="dxa"/>
          </w:tcPr>
          <w:p w:rsidR="00691852" w:rsidRPr="00F14FE0" w:rsidRDefault="00691852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تتميّز بجودة عالية، لا يوجد فيها خلل.</w:t>
            </w:r>
          </w:p>
        </w:tc>
        <w:tc>
          <w:tcPr>
            <w:tcW w:w="3638" w:type="dxa"/>
          </w:tcPr>
          <w:p w:rsidR="00691852" w:rsidRPr="00F14FE0" w:rsidRDefault="00691852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1</w:t>
            </w:r>
          </w:p>
        </w:tc>
      </w:tr>
      <w:tr w:rsidR="00691852" w:rsidRPr="00F14FE0" w:rsidTr="006F0352">
        <w:tc>
          <w:tcPr>
            <w:tcW w:w="4603" w:type="dxa"/>
          </w:tcPr>
          <w:p w:rsidR="00691852" w:rsidRPr="00F14FE0" w:rsidRDefault="00691852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فيديو العرض (بطاقات النشاط)</w:t>
            </w:r>
          </w:p>
        </w:tc>
        <w:tc>
          <w:tcPr>
            <w:tcW w:w="1749" w:type="dxa"/>
          </w:tcPr>
          <w:p w:rsidR="00691852" w:rsidRPr="00F14FE0" w:rsidRDefault="00691852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</w:p>
        </w:tc>
        <w:tc>
          <w:tcPr>
            <w:tcW w:w="3638" w:type="dxa"/>
          </w:tcPr>
          <w:p w:rsidR="00691852" w:rsidRPr="00F14FE0" w:rsidRDefault="00691852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-</w:t>
            </w:r>
          </w:p>
        </w:tc>
      </w:tr>
      <w:tr w:rsidR="00691852" w:rsidRPr="00F14FE0" w:rsidTr="006F0352">
        <w:tc>
          <w:tcPr>
            <w:tcW w:w="4603" w:type="dxa"/>
          </w:tcPr>
          <w:p w:rsidR="00691852" w:rsidRPr="00F14FE0" w:rsidRDefault="00691852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 xml:space="preserve">أوراق </w:t>
            </w:r>
          </w:p>
        </w:tc>
        <w:tc>
          <w:tcPr>
            <w:tcW w:w="1749" w:type="dxa"/>
          </w:tcPr>
          <w:p w:rsidR="00691852" w:rsidRPr="00F14FE0" w:rsidRDefault="00691852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 xml:space="preserve">أبيض، </w:t>
            </w:r>
            <w:r w:rsidRPr="00F14FE0"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  <w:t>A4</w:t>
            </w:r>
          </w:p>
        </w:tc>
        <w:tc>
          <w:tcPr>
            <w:tcW w:w="3638" w:type="dxa"/>
          </w:tcPr>
          <w:p w:rsidR="00691852" w:rsidRPr="00F14FE0" w:rsidRDefault="00691852" w:rsidP="00984FF3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ضعف عدد المتدرّب</w:t>
            </w:r>
            <w:r w:rsidR="00984FF3"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ين</w:t>
            </w:r>
          </w:p>
        </w:tc>
      </w:tr>
      <w:tr w:rsidR="00984FF3" w:rsidRPr="00F14FE0" w:rsidTr="006F0352">
        <w:tc>
          <w:tcPr>
            <w:tcW w:w="4603" w:type="dxa"/>
          </w:tcPr>
          <w:p w:rsidR="00984FF3" w:rsidRPr="00F14FE0" w:rsidRDefault="00984FF3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بطاقات الانشطة</w:t>
            </w:r>
          </w:p>
        </w:tc>
        <w:tc>
          <w:tcPr>
            <w:tcW w:w="1749" w:type="dxa"/>
          </w:tcPr>
          <w:p w:rsidR="00984FF3" w:rsidRPr="00F14FE0" w:rsidRDefault="00984FF3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</w:p>
        </w:tc>
        <w:tc>
          <w:tcPr>
            <w:tcW w:w="3638" w:type="dxa"/>
          </w:tcPr>
          <w:p w:rsidR="00984FF3" w:rsidRPr="00F14FE0" w:rsidRDefault="00984FF3" w:rsidP="001533A8">
            <w:pPr>
              <w:ind w:left="43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عدد المتدربين</w:t>
            </w:r>
          </w:p>
        </w:tc>
      </w:tr>
      <w:bookmarkEnd w:id="14"/>
      <w:bookmarkEnd w:id="15"/>
      <w:bookmarkEnd w:id="16"/>
      <w:bookmarkEnd w:id="17"/>
    </w:tbl>
    <w:p w:rsidR="00691852" w:rsidRPr="00F14FE0" w:rsidRDefault="00691852" w:rsidP="00691852">
      <w:pPr>
        <w:rPr>
          <w:rFonts w:ascii="Simplified Arabic" w:hAnsi="Simplified Arabic" w:cs="Simplified Arabic"/>
          <w:sz w:val="28"/>
          <w:szCs w:val="28"/>
          <w:rtl/>
        </w:rPr>
      </w:pPr>
    </w:p>
    <w:p w:rsidR="00691852" w:rsidRPr="00F14FE0" w:rsidRDefault="00691852" w:rsidP="00691852">
      <w:pPr>
        <w:pStyle w:val="Heading1"/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 xml:space="preserve">الجلسة الأولى </w:t>
      </w:r>
      <w:r w:rsidR="00984FF3" w:rsidRPr="00F14FE0">
        <w:rPr>
          <w:rFonts w:ascii="Simplified Arabic" w:hAnsi="Simplified Arabic" w:cs="Simplified Arabic"/>
          <w:sz w:val="28"/>
          <w:szCs w:val="28"/>
          <w:rtl/>
        </w:rPr>
        <w:t>: مقدمة الوصية</w:t>
      </w:r>
    </w:p>
    <w:p w:rsidR="00691852" w:rsidRPr="00F14FE0" w:rsidRDefault="00691852" w:rsidP="00691852">
      <w:pPr>
        <w:pStyle w:val="Heading3"/>
        <w:rPr>
          <w:rFonts w:ascii="Simplified Arabic" w:hAnsi="Simplified Arabic" w:cs="Simplified Arabic"/>
          <w:sz w:val="28"/>
          <w:szCs w:val="28"/>
          <w:rtl/>
        </w:rPr>
      </w:pPr>
      <w:bookmarkStart w:id="21" w:name="_Toc5274938"/>
      <w:bookmarkStart w:id="22" w:name="_Toc5275100"/>
    </w:p>
    <w:p w:rsidR="00691852" w:rsidRPr="00F14FE0" w:rsidRDefault="00691852" w:rsidP="00691852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>أهداف الجلسة</w:t>
      </w:r>
      <w:bookmarkEnd w:id="21"/>
      <w:bookmarkEnd w:id="22"/>
    </w:p>
    <w:p w:rsidR="00691852" w:rsidRPr="00F14FE0" w:rsidRDefault="00691852" w:rsidP="00691852">
      <w:pPr>
        <w:ind w:firstLine="474"/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يُتوقّع في نهاية الجلسة أن تكون المتدرّبة قادرة على أن:</w:t>
      </w:r>
    </w:p>
    <w:p w:rsidR="00691852" w:rsidRPr="00F14FE0" w:rsidRDefault="00691852" w:rsidP="00691852">
      <w:pPr>
        <w:numPr>
          <w:ilvl w:val="0"/>
          <w:numId w:val="4"/>
        </w:numPr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تتعرّف إلى شرح حديث الثّقلين كما ورد في وصيّة الإمام الخميني (قده) الإلهيّة السّياسيّة.</w:t>
      </w:r>
    </w:p>
    <w:p w:rsidR="00691852" w:rsidRPr="00F14FE0" w:rsidRDefault="00691852" w:rsidP="00691852">
      <w:pPr>
        <w:ind w:left="360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</w:t>
      </w:r>
    </w:p>
    <w:p w:rsidR="00691852" w:rsidRPr="00F14FE0" w:rsidRDefault="00691852" w:rsidP="00691852">
      <w:pPr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691852" w:rsidRPr="00F14FE0" w:rsidRDefault="00691852" w:rsidP="00691852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>خطّة الجلسة</w:t>
      </w:r>
    </w:p>
    <w:tbl>
      <w:tblPr>
        <w:bidiVisual/>
        <w:tblW w:w="10800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990"/>
        <w:gridCol w:w="3330"/>
        <w:gridCol w:w="3420"/>
      </w:tblGrid>
      <w:tr w:rsidR="00691852" w:rsidRPr="00F14FE0" w:rsidTr="00984FF3">
        <w:tc>
          <w:tcPr>
            <w:tcW w:w="3060" w:type="dxa"/>
            <w:shd w:val="clear" w:color="auto" w:fill="CCC0D9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عنوان النشاط</w:t>
            </w:r>
          </w:p>
        </w:tc>
        <w:tc>
          <w:tcPr>
            <w:tcW w:w="990" w:type="dxa"/>
            <w:shd w:val="clear" w:color="auto" w:fill="CCC0D9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المدّة</w:t>
            </w:r>
          </w:p>
        </w:tc>
        <w:tc>
          <w:tcPr>
            <w:tcW w:w="3330" w:type="dxa"/>
            <w:shd w:val="clear" w:color="auto" w:fill="CCC0D9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الطريقة </w:t>
            </w:r>
          </w:p>
        </w:tc>
        <w:tc>
          <w:tcPr>
            <w:tcW w:w="3420" w:type="dxa"/>
            <w:shd w:val="clear" w:color="auto" w:fill="CCC0D9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الوسائل واللّوازم</w:t>
            </w:r>
          </w:p>
        </w:tc>
      </w:tr>
      <w:tr w:rsidR="00691852" w:rsidRPr="00F14FE0" w:rsidTr="00984FF3">
        <w:trPr>
          <w:trHeight w:val="1142"/>
        </w:trPr>
        <w:tc>
          <w:tcPr>
            <w:tcW w:w="306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lastRenderedPageBreak/>
              <w:t>التمهيد</w:t>
            </w:r>
          </w:p>
        </w:tc>
        <w:tc>
          <w:tcPr>
            <w:tcW w:w="99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15د.</w:t>
            </w:r>
          </w:p>
        </w:tc>
        <w:tc>
          <w:tcPr>
            <w:tcW w:w="3330" w:type="dxa"/>
            <w:vAlign w:val="center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حديث, عرض فيديو, عرض المادة.</w:t>
            </w:r>
          </w:p>
        </w:tc>
        <w:tc>
          <w:tcPr>
            <w:tcW w:w="3420" w:type="dxa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شاشة العرض.</w:t>
            </w:r>
          </w:p>
        </w:tc>
      </w:tr>
      <w:tr w:rsidR="00691852" w:rsidRPr="00F14FE0" w:rsidTr="00984FF3">
        <w:trPr>
          <w:trHeight w:val="1142"/>
        </w:trPr>
        <w:tc>
          <w:tcPr>
            <w:tcW w:w="306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حديث الثقلين. </w:t>
            </w:r>
          </w:p>
        </w:tc>
        <w:tc>
          <w:tcPr>
            <w:tcW w:w="99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15د.</w:t>
            </w:r>
          </w:p>
        </w:tc>
        <w:tc>
          <w:tcPr>
            <w:tcW w:w="3330" w:type="dxa"/>
            <w:vAlign w:val="center"/>
          </w:tcPr>
          <w:p w:rsidR="00691852" w:rsidRPr="00F14FE0" w:rsidRDefault="00691852" w:rsidP="00984FF3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عرض فيديو، عرض حديث، العرض.</w:t>
            </w:r>
          </w:p>
        </w:tc>
        <w:tc>
          <w:tcPr>
            <w:tcW w:w="3420" w:type="dxa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بطاقات النشاط، لوح ولوازمه، كمبيوتر، شاشة العرض.</w:t>
            </w:r>
          </w:p>
        </w:tc>
      </w:tr>
      <w:tr w:rsidR="00691852" w:rsidRPr="00F14FE0" w:rsidTr="00984FF3">
        <w:tc>
          <w:tcPr>
            <w:tcW w:w="306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الثقل الأكبر</w:t>
            </w:r>
          </w:p>
        </w:tc>
        <w:tc>
          <w:tcPr>
            <w:tcW w:w="99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30 د.</w:t>
            </w:r>
          </w:p>
        </w:tc>
        <w:tc>
          <w:tcPr>
            <w:tcW w:w="3330" w:type="dxa"/>
            <w:vAlign w:val="center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عرض, تحليل نص.</w:t>
            </w:r>
          </w:p>
        </w:tc>
        <w:tc>
          <w:tcPr>
            <w:tcW w:w="3420" w:type="dxa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شاشة العرض, بطاقة النشاط.</w:t>
            </w:r>
          </w:p>
        </w:tc>
      </w:tr>
      <w:tr w:rsidR="00691852" w:rsidRPr="00F14FE0" w:rsidTr="00984FF3">
        <w:trPr>
          <w:trHeight w:val="420"/>
        </w:trPr>
        <w:tc>
          <w:tcPr>
            <w:tcW w:w="3060" w:type="dxa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الثقل الأصغر</w:t>
            </w:r>
          </w:p>
        </w:tc>
        <w:tc>
          <w:tcPr>
            <w:tcW w:w="99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30 د.</w:t>
            </w:r>
          </w:p>
        </w:tc>
        <w:tc>
          <w:tcPr>
            <w:tcW w:w="3330" w:type="dxa"/>
            <w:vAlign w:val="center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عرض.</w:t>
            </w:r>
          </w:p>
        </w:tc>
        <w:tc>
          <w:tcPr>
            <w:tcW w:w="3420" w:type="dxa"/>
            <w:vAlign w:val="center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بطاقة النشاط.</w:t>
            </w:r>
          </w:p>
        </w:tc>
      </w:tr>
      <w:tr w:rsidR="00691852" w:rsidRPr="00F14FE0" w:rsidTr="00984FF3">
        <w:tc>
          <w:tcPr>
            <w:tcW w:w="306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المجموع</w:t>
            </w:r>
          </w:p>
        </w:tc>
        <w:tc>
          <w:tcPr>
            <w:tcW w:w="99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90 د.</w:t>
            </w:r>
          </w:p>
        </w:tc>
        <w:tc>
          <w:tcPr>
            <w:tcW w:w="6750" w:type="dxa"/>
            <w:gridSpan w:val="2"/>
            <w:tcBorders>
              <w:bottom w:val="nil"/>
              <w:right w:val="nil"/>
            </w:tcBorders>
            <w:vAlign w:val="center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691852" w:rsidRPr="00F14FE0" w:rsidRDefault="00691852" w:rsidP="00691852">
      <w:pPr>
        <w:rPr>
          <w:rFonts w:ascii="Simplified Arabic" w:hAnsi="Simplified Arabic" w:cs="Simplified Arabic"/>
          <w:sz w:val="28"/>
          <w:szCs w:val="28"/>
        </w:rPr>
      </w:pPr>
    </w:p>
    <w:p w:rsidR="00691852" w:rsidRPr="00F14FE0" w:rsidRDefault="00691852" w:rsidP="00691852">
      <w:pPr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br w:type="page"/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lastRenderedPageBreak/>
        <w:t>عنوان النشاط</w:t>
      </w:r>
    </w:p>
    <w:p w:rsidR="00691852" w:rsidRPr="00F14FE0" w:rsidRDefault="00691852" w:rsidP="00691852">
      <w:pPr>
        <w:tabs>
          <w:tab w:val="left" w:leader="dot" w:pos="9785"/>
        </w:tabs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 xml:space="preserve">حديث الثّقلين (ملحق رقم 1 في مادّة المدرّب) </w:t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الطريقة </w:t>
      </w:r>
    </w:p>
    <w:p w:rsidR="00691852" w:rsidRPr="00F14FE0" w:rsidRDefault="00691852" w:rsidP="00691852">
      <w:pPr>
        <w:numPr>
          <w:ilvl w:val="0"/>
          <w:numId w:val="6"/>
        </w:numPr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تعرض المدرّبة في افتتاحيّة الورشة فيديو "لحظة رحيل الإمام الخميني (قدّه) في المستشفى" (افتتاحيّة لعنوان الورشة).</w:t>
      </w:r>
    </w:p>
    <w:p w:rsidR="00691852" w:rsidRPr="00F14FE0" w:rsidRDefault="00691852" w:rsidP="00691852">
      <w:pPr>
        <w:numPr>
          <w:ilvl w:val="0"/>
          <w:numId w:val="6"/>
        </w:numPr>
        <w:rPr>
          <w:rFonts w:ascii="Simplified Arabic" w:eastAsia="Calibri" w:hAnsi="Simplified Arabic" w:cs="Simplified Arabic"/>
          <w:b/>
          <w:color w:val="000000"/>
          <w:sz w:val="28"/>
          <w:szCs w:val="28"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وبعدها تعقّب بالقول: " ترك الامام الخميني الراحل (رحمه الله) إرثًا معرفيا, ومسارا كاملاً على خطى القرآن الكريم والعترة الشريفة.</w:t>
      </w:r>
    </w:p>
    <w:p w:rsidR="00691852" w:rsidRPr="00F14FE0" w:rsidRDefault="00691852" w:rsidP="00691852">
      <w:pPr>
        <w:ind w:left="720"/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 xml:space="preserve">وفي ورشتنا اليوم سننهل من هذه الموارد المعرفية التي لا تنضب, وسوف نتناول أبرز ما ورد في الوصية الخالدة للإمام الخميني الراحل (رحمه الله)".  </w:t>
      </w:r>
    </w:p>
    <w:p w:rsidR="00691852" w:rsidRPr="00F14FE0" w:rsidRDefault="00691852" w:rsidP="00691852">
      <w:pPr>
        <w:numPr>
          <w:ilvl w:val="0"/>
          <w:numId w:val="6"/>
        </w:numPr>
        <w:rPr>
          <w:rFonts w:ascii="Simplified Arabic" w:eastAsia="Calibri" w:hAnsi="Simplified Arabic" w:cs="Simplified Arabic"/>
          <w:b/>
          <w:color w:val="000000"/>
          <w:sz w:val="28"/>
          <w:szCs w:val="28"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تعرض المدرّبة الحديث الشّريف عن رسول الله (ص): "إنّي تاركٌ فيكم الثّقلين.. كتاب الله وعترتي أهل بيتي".</w:t>
      </w:r>
    </w:p>
    <w:p w:rsidR="00691852" w:rsidRPr="00F14FE0" w:rsidRDefault="00691852" w:rsidP="00FA32AE">
      <w:pPr>
        <w:numPr>
          <w:ilvl w:val="0"/>
          <w:numId w:val="6"/>
        </w:numPr>
        <w:rPr>
          <w:rFonts w:ascii="Simplified Arabic" w:eastAsia="Calibri" w:hAnsi="Simplified Arabic" w:cs="Simplified Arabic"/>
          <w:b/>
          <w:color w:val="000000"/>
          <w:sz w:val="28"/>
          <w:szCs w:val="28"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 xml:space="preserve">تسأل </w:t>
      </w:r>
      <w:r w:rsidR="00FA32AE"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المشاركين</w:t>
      </w: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 xml:space="preserve"> عن معنى الحديث الشريف، وأهميّته، وبعدها تعقّب بالمادة العلمية المرفقة.</w:t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>بطاقات النشاط</w:t>
      </w:r>
    </w:p>
    <w:p w:rsidR="00691852" w:rsidRPr="00F14FE0" w:rsidRDefault="00691852" w:rsidP="00691852">
      <w:pPr>
        <w:rPr>
          <w:rFonts w:ascii="Simplified Arabic" w:eastAsia="Calibri" w:hAnsi="Simplified Arabic" w:cs="Simplified Arabic"/>
          <w:b/>
          <w:color w:val="000000"/>
          <w:sz w:val="28"/>
          <w:szCs w:val="28"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فيديو العرض"لحظة رحيل الإمام الخميني الموسويّ (قدّه)".</w:t>
      </w:r>
    </w:p>
    <w:p w:rsidR="00691852" w:rsidRPr="00F14FE0" w:rsidRDefault="00691852" w:rsidP="00691852">
      <w:pPr>
        <w:pStyle w:val="Heading1"/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الجلسة الثانية</w:t>
      </w:r>
    </w:p>
    <w:p w:rsidR="00691852" w:rsidRPr="00F14FE0" w:rsidRDefault="00691852" w:rsidP="00691852">
      <w:pPr>
        <w:pStyle w:val="Heading3"/>
        <w:rPr>
          <w:rFonts w:ascii="Simplified Arabic" w:hAnsi="Simplified Arabic" w:cs="Simplified Arabic"/>
          <w:sz w:val="28"/>
          <w:szCs w:val="28"/>
          <w:rtl/>
        </w:rPr>
      </w:pPr>
    </w:p>
    <w:p w:rsidR="00691852" w:rsidRPr="00F14FE0" w:rsidRDefault="00691852" w:rsidP="00691852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>أهداف الجلسة</w:t>
      </w:r>
    </w:p>
    <w:p w:rsidR="00691852" w:rsidRPr="00F14FE0" w:rsidRDefault="00691852" w:rsidP="00691852">
      <w:pPr>
        <w:ind w:firstLine="474"/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يُتوقّع في نهاية الجلسة أن تكون المتدرّبة قادرة على أن:</w:t>
      </w:r>
    </w:p>
    <w:p w:rsidR="00691852" w:rsidRPr="00F14FE0" w:rsidRDefault="00691852" w:rsidP="00691852">
      <w:pPr>
        <w:numPr>
          <w:ilvl w:val="0"/>
          <w:numId w:val="7"/>
        </w:numPr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تبيّن ماذا تمثّل الثورة الإسلاميّة؟</w:t>
      </w:r>
    </w:p>
    <w:p w:rsidR="00691852" w:rsidRPr="00F14FE0" w:rsidRDefault="00F14FE0" w:rsidP="00F14FE0">
      <w:pPr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2  . </w:t>
      </w:r>
      <w:r w:rsidR="00691852"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تبيّن خصائص الحكومة الاسلامية من خلال ما ورد  في وصيّة الإمام الخميني (قده) .</w:t>
      </w:r>
    </w:p>
    <w:p w:rsidR="00691852" w:rsidRPr="00F14FE0" w:rsidRDefault="00691852" w:rsidP="00691852">
      <w:pPr>
        <w:rPr>
          <w:rFonts w:ascii="Simplified Arabic" w:hAnsi="Simplified Arabic" w:cs="Simplified Arabic"/>
          <w:sz w:val="28"/>
          <w:szCs w:val="28"/>
          <w:rtl/>
        </w:rPr>
      </w:pPr>
    </w:p>
    <w:p w:rsidR="00691852" w:rsidRPr="00F14FE0" w:rsidRDefault="00691852" w:rsidP="00691852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>خطّة الجلسة</w:t>
      </w:r>
    </w:p>
    <w:tbl>
      <w:tblPr>
        <w:bidiVisual/>
        <w:tblW w:w="10800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990"/>
        <w:gridCol w:w="3330"/>
        <w:gridCol w:w="3420"/>
      </w:tblGrid>
      <w:tr w:rsidR="00691852" w:rsidRPr="00F14FE0" w:rsidTr="00984FF3">
        <w:tc>
          <w:tcPr>
            <w:tcW w:w="3060" w:type="dxa"/>
            <w:shd w:val="clear" w:color="auto" w:fill="CCC0D9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عنوان النشاط</w:t>
            </w:r>
          </w:p>
        </w:tc>
        <w:tc>
          <w:tcPr>
            <w:tcW w:w="990" w:type="dxa"/>
            <w:shd w:val="clear" w:color="auto" w:fill="CCC0D9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المدّة</w:t>
            </w:r>
          </w:p>
        </w:tc>
        <w:tc>
          <w:tcPr>
            <w:tcW w:w="3330" w:type="dxa"/>
            <w:shd w:val="clear" w:color="auto" w:fill="CCC0D9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الطريقة </w:t>
            </w:r>
          </w:p>
        </w:tc>
        <w:tc>
          <w:tcPr>
            <w:tcW w:w="3420" w:type="dxa"/>
            <w:shd w:val="clear" w:color="auto" w:fill="CCC0D9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الوسائل واللّوازم</w:t>
            </w:r>
          </w:p>
        </w:tc>
      </w:tr>
      <w:tr w:rsidR="00691852" w:rsidRPr="00F14FE0" w:rsidTr="00984FF3">
        <w:tc>
          <w:tcPr>
            <w:tcW w:w="306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الثورة الاسلاميّة</w:t>
            </w:r>
          </w:p>
        </w:tc>
        <w:tc>
          <w:tcPr>
            <w:tcW w:w="99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20 د.</w:t>
            </w:r>
          </w:p>
        </w:tc>
        <w:tc>
          <w:tcPr>
            <w:tcW w:w="3330" w:type="dxa"/>
            <w:vAlign w:val="center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سؤال وجواب, عرض فيديو.</w:t>
            </w:r>
          </w:p>
        </w:tc>
        <w:tc>
          <w:tcPr>
            <w:tcW w:w="3420" w:type="dxa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شاشة العرض, لوح أقلام.</w:t>
            </w:r>
          </w:p>
        </w:tc>
      </w:tr>
      <w:tr w:rsidR="00691852" w:rsidRPr="00F14FE0" w:rsidTr="00984FF3">
        <w:tc>
          <w:tcPr>
            <w:tcW w:w="306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الحكومة الإسلاميّة.</w:t>
            </w:r>
          </w:p>
        </w:tc>
        <w:tc>
          <w:tcPr>
            <w:tcW w:w="99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60 د.</w:t>
            </w:r>
          </w:p>
        </w:tc>
        <w:tc>
          <w:tcPr>
            <w:tcW w:w="3330" w:type="dxa"/>
            <w:vAlign w:val="center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عمل مجموعات, عصف ذهني, العرض.</w:t>
            </w:r>
          </w:p>
        </w:tc>
        <w:tc>
          <w:tcPr>
            <w:tcW w:w="3420" w:type="dxa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بطاقات النشاط، لوح ولوازمه، شاشة العرض، كمبيوتر.</w:t>
            </w:r>
          </w:p>
        </w:tc>
      </w:tr>
      <w:tr w:rsidR="00691852" w:rsidRPr="00F14FE0" w:rsidTr="00984FF3">
        <w:tc>
          <w:tcPr>
            <w:tcW w:w="306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المجموع</w:t>
            </w:r>
          </w:p>
        </w:tc>
        <w:tc>
          <w:tcPr>
            <w:tcW w:w="99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80 د.</w:t>
            </w:r>
          </w:p>
        </w:tc>
        <w:tc>
          <w:tcPr>
            <w:tcW w:w="6750" w:type="dxa"/>
            <w:gridSpan w:val="2"/>
            <w:tcBorders>
              <w:bottom w:val="nil"/>
              <w:right w:val="nil"/>
            </w:tcBorders>
            <w:vAlign w:val="center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691852" w:rsidRPr="00F14FE0" w:rsidRDefault="00691852" w:rsidP="00691852">
      <w:pPr>
        <w:rPr>
          <w:rFonts w:ascii="Simplified Arabic" w:hAnsi="Simplified Arabic" w:cs="Simplified Arabic"/>
          <w:sz w:val="28"/>
          <w:szCs w:val="28"/>
        </w:rPr>
      </w:pPr>
    </w:p>
    <w:p w:rsidR="00691852" w:rsidRPr="00F14FE0" w:rsidRDefault="00691852" w:rsidP="00691852">
      <w:pPr>
        <w:rPr>
          <w:rFonts w:ascii="Simplified Arabic" w:hAnsi="Simplified Arabic" w:cs="Simplified Arabic"/>
          <w:sz w:val="28"/>
          <w:szCs w:val="28"/>
          <w:rtl/>
        </w:rPr>
      </w:pPr>
    </w:p>
    <w:p w:rsidR="00691852" w:rsidRPr="00F14FE0" w:rsidRDefault="00691852" w:rsidP="00691852">
      <w:pPr>
        <w:rPr>
          <w:rFonts w:ascii="Simplified Arabic" w:hAnsi="Simplified Arabic" w:cs="Simplified Arabic"/>
          <w:sz w:val="28"/>
          <w:szCs w:val="28"/>
          <w:rtl/>
        </w:rPr>
      </w:pP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>عنوان النشاط:</w:t>
      </w:r>
    </w:p>
    <w:p w:rsidR="00691852" w:rsidRPr="00F14FE0" w:rsidRDefault="00691852" w:rsidP="00691852">
      <w:pPr>
        <w:tabs>
          <w:tab w:val="left" w:leader="dot" w:pos="9785"/>
        </w:tabs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الثورة الاسلاميَّة</w:t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الطريقة: </w:t>
      </w:r>
    </w:p>
    <w:p w:rsidR="00691852" w:rsidRPr="00F14FE0" w:rsidRDefault="00691852" w:rsidP="00691852">
      <w:pPr>
        <w:shd w:val="clear" w:color="auto" w:fill="FFFFFF"/>
        <w:rPr>
          <w:rFonts w:ascii="Simplified Arabic" w:hAnsi="Simplified Arabic" w:cs="Simplified Arabic"/>
          <w:b/>
          <w:bCs/>
          <w:sz w:val="28"/>
          <w:szCs w:val="28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 xml:space="preserve">يعرض المدرّب فيديو يتضمن بعض مشاهد انتصار الثورة الاسلاميّة في ايران, ثمّ يسأل المتدربين: ما سرّ انتصار الثورة الإسلاميّة في إيران؟ </w:t>
      </w:r>
      <w:r w:rsidRPr="00F14FE0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 </w:t>
      </w: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تكتب الأفكار الّتي طُرحت، وتستخلص الأفكار الصّحيحة منها. ثم يعرض المادة العلميّة وفقًا لما ورد فيها.</w:t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>عنوان النشاط</w:t>
      </w:r>
    </w:p>
    <w:p w:rsidR="00691852" w:rsidRPr="00F14FE0" w:rsidRDefault="00691852" w:rsidP="00691852">
      <w:pPr>
        <w:tabs>
          <w:tab w:val="left" w:leader="dot" w:pos="9785"/>
        </w:tabs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الحكومة الإسلاميّة.</w:t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>الطريقة: عصف ذهني</w:t>
      </w:r>
    </w:p>
    <w:p w:rsidR="00691852" w:rsidRPr="00F14FE0" w:rsidRDefault="00691852" w:rsidP="00691852">
      <w:pPr>
        <w:shd w:val="clear" w:color="auto" w:fill="FFFFFF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يسأل المدرّب: ما هو الفرق بين الحكومة الإسلامية وسائر الحكومات الأخرى؟</w:t>
      </w:r>
    </w:p>
    <w:p w:rsidR="00691852" w:rsidRPr="00F14FE0" w:rsidRDefault="00691852" w:rsidP="00691852">
      <w:pPr>
        <w:keepNext/>
        <w:numPr>
          <w:ilvl w:val="0"/>
          <w:numId w:val="8"/>
        </w:numPr>
        <w:spacing w:before="240" w:after="60" w:line="276" w:lineRule="auto"/>
        <w:outlineLvl w:val="0"/>
        <w:rPr>
          <w:rFonts w:ascii="Simplified Arabic" w:eastAsia="Calibri" w:hAnsi="Simplified Arabic" w:cs="Simplified Arabic"/>
          <w:b/>
          <w:color w:val="000000"/>
          <w:sz w:val="28"/>
          <w:szCs w:val="28"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 xml:space="preserve"> يستمع المدرِّب الى إجابات المشاركات.</w:t>
      </w:r>
    </w:p>
    <w:p w:rsidR="00691852" w:rsidRPr="00F14FE0" w:rsidRDefault="00691852" w:rsidP="00691852">
      <w:pPr>
        <w:keepNext/>
        <w:numPr>
          <w:ilvl w:val="0"/>
          <w:numId w:val="8"/>
        </w:numPr>
        <w:spacing w:before="240" w:after="60" w:line="276" w:lineRule="auto"/>
        <w:outlineLvl w:val="0"/>
        <w:rPr>
          <w:rFonts w:ascii="Simplified Arabic" w:eastAsia="Calibri" w:hAnsi="Simplified Arabic" w:cs="Simplified Arabic"/>
          <w:b/>
          <w:color w:val="000000"/>
          <w:sz w:val="28"/>
          <w:szCs w:val="28"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تُكتب الأفكار الّتي طُرحت، وتستخلص الأفكار الصّحيحة منها.</w:t>
      </w:r>
    </w:p>
    <w:p w:rsidR="00691852" w:rsidRPr="00F14FE0" w:rsidRDefault="00691852" w:rsidP="00691852">
      <w:pPr>
        <w:pStyle w:val="Heading1"/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الجلسة الثالثة</w:t>
      </w:r>
    </w:p>
    <w:p w:rsidR="00691852" w:rsidRPr="00F14FE0" w:rsidRDefault="00691852" w:rsidP="00691852">
      <w:pPr>
        <w:pStyle w:val="Heading3"/>
        <w:rPr>
          <w:rFonts w:ascii="Simplified Arabic" w:hAnsi="Simplified Arabic" w:cs="Simplified Arabic"/>
          <w:sz w:val="28"/>
          <w:szCs w:val="28"/>
          <w:rtl/>
        </w:rPr>
      </w:pPr>
    </w:p>
    <w:p w:rsidR="00691852" w:rsidRPr="00F14FE0" w:rsidRDefault="00691852" w:rsidP="00691852">
      <w:pPr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أهداف الجلسة</w:t>
      </w:r>
    </w:p>
    <w:p w:rsidR="00691852" w:rsidRPr="00F14FE0" w:rsidRDefault="00691852" w:rsidP="00691852">
      <w:pPr>
        <w:ind w:firstLine="474"/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يُتوقع في نهاية الجلسة أن تكون المتدرّبة قادرة على أن:</w:t>
      </w:r>
    </w:p>
    <w:p w:rsidR="00691852" w:rsidRPr="00F14FE0" w:rsidRDefault="00691852" w:rsidP="00691852">
      <w:pPr>
        <w:numPr>
          <w:ilvl w:val="0"/>
          <w:numId w:val="9"/>
        </w:numPr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تتعرّف على وصية الامام الى الشّعوب الإسلاميَّة.</w:t>
      </w:r>
    </w:p>
    <w:p w:rsidR="00691852" w:rsidRPr="00F14FE0" w:rsidRDefault="00691852" w:rsidP="00691852">
      <w:pPr>
        <w:rPr>
          <w:rFonts w:ascii="Simplified Arabic" w:hAnsi="Simplified Arabic" w:cs="Simplified Arabic"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428"/>
        <w:bidiVisual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990"/>
        <w:gridCol w:w="3330"/>
        <w:gridCol w:w="3420"/>
      </w:tblGrid>
      <w:tr w:rsidR="00984FF3" w:rsidRPr="00F14FE0" w:rsidTr="00984FF3">
        <w:tc>
          <w:tcPr>
            <w:tcW w:w="3060" w:type="dxa"/>
            <w:shd w:val="clear" w:color="auto" w:fill="CCC0D9"/>
            <w:vAlign w:val="center"/>
          </w:tcPr>
          <w:p w:rsidR="00984FF3" w:rsidRPr="00F14FE0" w:rsidRDefault="00984FF3" w:rsidP="00984FF3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عنوان النشاط</w:t>
            </w:r>
          </w:p>
        </w:tc>
        <w:tc>
          <w:tcPr>
            <w:tcW w:w="990" w:type="dxa"/>
            <w:shd w:val="clear" w:color="auto" w:fill="CCC0D9"/>
            <w:vAlign w:val="center"/>
          </w:tcPr>
          <w:p w:rsidR="00984FF3" w:rsidRPr="00F14FE0" w:rsidRDefault="00984FF3" w:rsidP="00984FF3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المدّة</w:t>
            </w:r>
          </w:p>
        </w:tc>
        <w:tc>
          <w:tcPr>
            <w:tcW w:w="3330" w:type="dxa"/>
            <w:shd w:val="clear" w:color="auto" w:fill="CCC0D9"/>
            <w:vAlign w:val="center"/>
          </w:tcPr>
          <w:p w:rsidR="00984FF3" w:rsidRPr="00F14FE0" w:rsidRDefault="00984FF3" w:rsidP="00984FF3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الطريقة </w:t>
            </w:r>
          </w:p>
        </w:tc>
        <w:tc>
          <w:tcPr>
            <w:tcW w:w="3420" w:type="dxa"/>
            <w:shd w:val="clear" w:color="auto" w:fill="CCC0D9"/>
            <w:vAlign w:val="center"/>
          </w:tcPr>
          <w:p w:rsidR="00984FF3" w:rsidRPr="00F14FE0" w:rsidRDefault="00984FF3" w:rsidP="00984FF3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الوسائل واللّوازم</w:t>
            </w:r>
          </w:p>
        </w:tc>
      </w:tr>
      <w:tr w:rsidR="00984FF3" w:rsidRPr="00F14FE0" w:rsidTr="00984FF3">
        <w:tc>
          <w:tcPr>
            <w:tcW w:w="3060" w:type="dxa"/>
            <w:vAlign w:val="center"/>
          </w:tcPr>
          <w:p w:rsidR="00984FF3" w:rsidRPr="00F14FE0" w:rsidRDefault="00984FF3" w:rsidP="00984FF3">
            <w:pPr>
              <w:jc w:val="center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وصية الامام إلى الشعوب الإسلاميّة والشعب الايراني.</w:t>
            </w:r>
          </w:p>
        </w:tc>
        <w:tc>
          <w:tcPr>
            <w:tcW w:w="990" w:type="dxa"/>
            <w:vAlign w:val="center"/>
          </w:tcPr>
          <w:p w:rsidR="00984FF3" w:rsidRPr="00F14FE0" w:rsidRDefault="00984FF3" w:rsidP="00984FF3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40 د.</w:t>
            </w:r>
          </w:p>
        </w:tc>
        <w:tc>
          <w:tcPr>
            <w:tcW w:w="3330" w:type="dxa"/>
            <w:vAlign w:val="center"/>
          </w:tcPr>
          <w:p w:rsidR="00984FF3" w:rsidRPr="00F14FE0" w:rsidRDefault="00984FF3" w:rsidP="00984FF3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عمل فردي، عرض.</w:t>
            </w:r>
          </w:p>
        </w:tc>
        <w:tc>
          <w:tcPr>
            <w:tcW w:w="3420" w:type="dxa"/>
          </w:tcPr>
          <w:p w:rsidR="00984FF3" w:rsidRPr="00F14FE0" w:rsidRDefault="00984FF3" w:rsidP="00984FF3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أوراق بيضاء، أقلام، شاشة العرض، كمبيوتر.</w:t>
            </w:r>
          </w:p>
        </w:tc>
      </w:tr>
      <w:tr w:rsidR="00984FF3" w:rsidRPr="00F14FE0" w:rsidTr="00984FF3">
        <w:tc>
          <w:tcPr>
            <w:tcW w:w="3060" w:type="dxa"/>
            <w:vAlign w:val="center"/>
          </w:tcPr>
          <w:p w:rsidR="00984FF3" w:rsidRPr="00F14FE0" w:rsidRDefault="00984FF3" w:rsidP="00984FF3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وصية الامام الى العلماء والقادة</w:t>
            </w:r>
          </w:p>
        </w:tc>
        <w:tc>
          <w:tcPr>
            <w:tcW w:w="990" w:type="dxa"/>
            <w:vAlign w:val="center"/>
          </w:tcPr>
          <w:p w:rsidR="00984FF3" w:rsidRPr="00F14FE0" w:rsidRDefault="00984FF3" w:rsidP="00984FF3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60 د.</w:t>
            </w:r>
          </w:p>
        </w:tc>
        <w:tc>
          <w:tcPr>
            <w:tcW w:w="3330" w:type="dxa"/>
            <w:vAlign w:val="center"/>
          </w:tcPr>
          <w:p w:rsidR="00984FF3" w:rsidRPr="00F14FE0" w:rsidRDefault="00984FF3" w:rsidP="00984FF3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عرض تسجيل صوتي، عمل فردي، </w:t>
            </w: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lastRenderedPageBreak/>
              <w:t>عرض.</w:t>
            </w:r>
          </w:p>
        </w:tc>
        <w:tc>
          <w:tcPr>
            <w:tcW w:w="3420" w:type="dxa"/>
          </w:tcPr>
          <w:p w:rsidR="00984FF3" w:rsidRPr="00F14FE0" w:rsidRDefault="00984FF3" w:rsidP="00984FF3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lastRenderedPageBreak/>
              <w:t xml:space="preserve">بطاقات النشاط، أوراق بيضاء وأقلام، </w:t>
            </w: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lastRenderedPageBreak/>
              <w:t>شاشة العرض، كمبيوتر.</w:t>
            </w:r>
          </w:p>
        </w:tc>
      </w:tr>
      <w:tr w:rsidR="00984FF3" w:rsidRPr="00F14FE0" w:rsidTr="00984FF3">
        <w:tc>
          <w:tcPr>
            <w:tcW w:w="3060" w:type="dxa"/>
            <w:vAlign w:val="center"/>
          </w:tcPr>
          <w:p w:rsidR="00984FF3" w:rsidRPr="00F14FE0" w:rsidRDefault="00984FF3" w:rsidP="00984FF3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lastRenderedPageBreak/>
              <w:t>المجموع</w:t>
            </w:r>
          </w:p>
        </w:tc>
        <w:tc>
          <w:tcPr>
            <w:tcW w:w="990" w:type="dxa"/>
            <w:vAlign w:val="center"/>
          </w:tcPr>
          <w:p w:rsidR="00984FF3" w:rsidRPr="00F14FE0" w:rsidRDefault="00984FF3" w:rsidP="00984FF3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100 د.</w:t>
            </w:r>
          </w:p>
        </w:tc>
        <w:tc>
          <w:tcPr>
            <w:tcW w:w="6750" w:type="dxa"/>
            <w:gridSpan w:val="2"/>
            <w:tcBorders>
              <w:bottom w:val="nil"/>
              <w:right w:val="nil"/>
            </w:tcBorders>
            <w:vAlign w:val="center"/>
          </w:tcPr>
          <w:p w:rsidR="00984FF3" w:rsidRPr="00F14FE0" w:rsidRDefault="00984FF3" w:rsidP="00984FF3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691852" w:rsidRPr="00F14FE0" w:rsidRDefault="00984FF3" w:rsidP="00691852">
      <w:pPr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691852" w:rsidRPr="00F14FE0">
        <w:rPr>
          <w:rFonts w:ascii="Simplified Arabic" w:hAnsi="Simplified Arabic" w:cs="Simplified Arabic"/>
          <w:sz w:val="28"/>
          <w:szCs w:val="28"/>
          <w:rtl/>
        </w:rPr>
        <w:t>خطّة الجلسة</w:t>
      </w:r>
    </w:p>
    <w:p w:rsidR="00691852" w:rsidRPr="00F14FE0" w:rsidRDefault="00691852" w:rsidP="00691852">
      <w:pPr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br w:type="page"/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lastRenderedPageBreak/>
        <w:t>عنوان النشاط</w:t>
      </w:r>
    </w:p>
    <w:p w:rsidR="00691852" w:rsidRPr="00F14FE0" w:rsidRDefault="00691852" w:rsidP="00691852">
      <w:pPr>
        <w:numPr>
          <w:ilvl w:val="0"/>
          <w:numId w:val="10"/>
        </w:numPr>
        <w:spacing w:before="120" w:after="200"/>
        <w:jc w:val="both"/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 xml:space="preserve">الشعب الايراني والشّعوب الإسلاميّة. </w:t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الطريقة </w:t>
      </w:r>
    </w:p>
    <w:p w:rsidR="00691852" w:rsidRPr="00F14FE0" w:rsidRDefault="00691852" w:rsidP="00691852">
      <w:pPr>
        <w:numPr>
          <w:ilvl w:val="0"/>
          <w:numId w:val="10"/>
        </w:numPr>
        <w:spacing w:before="120" w:after="200"/>
        <w:jc w:val="both"/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تُوزِّع المدّربة على المتدرّبات أوراق بيضاء وأقلام، وتطلب من كلّ متدرّبة إعطاء وظيفة واحدة للشّعوب الإسلاميّة.</w:t>
      </w:r>
    </w:p>
    <w:p w:rsidR="00691852" w:rsidRPr="00F14FE0" w:rsidRDefault="00691852" w:rsidP="00691852">
      <w:pPr>
        <w:numPr>
          <w:ilvl w:val="0"/>
          <w:numId w:val="10"/>
        </w:numPr>
        <w:spacing w:before="120" w:after="200"/>
        <w:jc w:val="both"/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تُمهَل المتدرّبات مدّة 5 دقائق لذلك.</w:t>
      </w:r>
    </w:p>
    <w:p w:rsidR="00691852" w:rsidRPr="00F14FE0" w:rsidRDefault="00691852" w:rsidP="00691852">
      <w:pPr>
        <w:numPr>
          <w:ilvl w:val="0"/>
          <w:numId w:val="10"/>
        </w:numPr>
        <w:spacing w:before="120" w:after="200"/>
        <w:jc w:val="both"/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عند الانتهاء، تَعرِض كلّ المتدربات ما كَتبتْ، ويتمّ تدوين كلّ ما كُتب من وظائف على اللّوح من قبل المدرّبة أو إحدى المتدرّبات.</w:t>
      </w:r>
    </w:p>
    <w:p w:rsidR="00691852" w:rsidRPr="00F14FE0" w:rsidRDefault="00691852" w:rsidP="00691852">
      <w:pPr>
        <w:numPr>
          <w:ilvl w:val="0"/>
          <w:numId w:val="10"/>
        </w:numPr>
        <w:spacing w:before="120" w:after="200"/>
        <w:jc w:val="both"/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تستعرض المدرّبة ما كُتب، تشطب الخاطئة، وتحذف المكرّر.</w:t>
      </w:r>
    </w:p>
    <w:p w:rsidR="00691852" w:rsidRPr="00F14FE0" w:rsidRDefault="00691852" w:rsidP="00691852">
      <w:pPr>
        <w:numPr>
          <w:ilvl w:val="0"/>
          <w:numId w:val="10"/>
        </w:numPr>
        <w:spacing w:before="120" w:after="200"/>
        <w:jc w:val="both"/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تستخلص الإجابات النهائيّة لوظيفة الشّعوب الإسلاميّة، وبعدها تعرض المادة العلميّة وفقًا لما جاء فيها.</w:t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>النشاط:</w:t>
      </w:r>
    </w:p>
    <w:p w:rsidR="00691852" w:rsidRPr="00F14FE0" w:rsidRDefault="00691852" w:rsidP="00691852">
      <w:pPr>
        <w:tabs>
          <w:tab w:val="left" w:leader="dot" w:pos="9785"/>
        </w:tabs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العلماء والقادة.</w:t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الطريقة: </w:t>
      </w:r>
    </w:p>
    <w:p w:rsidR="00691852" w:rsidRPr="00F14FE0" w:rsidRDefault="00691852" w:rsidP="00691852">
      <w:pPr>
        <w:numPr>
          <w:ilvl w:val="0"/>
          <w:numId w:val="11"/>
        </w:numPr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تستمع المتدرّبات إلى تسجيل صوتي تُعرض فيه "وصايا الإمام الخميني (قده) للطبقات والفئات الاجتماعيّة".</w:t>
      </w:r>
    </w:p>
    <w:p w:rsidR="00691852" w:rsidRPr="00F14FE0" w:rsidRDefault="00691852" w:rsidP="00691852">
      <w:pPr>
        <w:numPr>
          <w:ilvl w:val="0"/>
          <w:numId w:val="11"/>
        </w:numPr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تطلب المدّربة من المتدرّبات الانتباه جيّدًا أثناء عرض التسجيل، وذلك لتدوين ملخّص الوصايا الّتي جاءت لتلك الفئة.</w:t>
      </w:r>
    </w:p>
    <w:p w:rsidR="00691852" w:rsidRPr="00F14FE0" w:rsidRDefault="00691852" w:rsidP="00691852">
      <w:pPr>
        <w:numPr>
          <w:ilvl w:val="0"/>
          <w:numId w:val="11"/>
        </w:numPr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عند انتهاء التسجيل، تطلب المدرّبة من بعض المتدرّبات - بحسب ما تيسّر من وقت -، عرض ما تمّ الوصول إليه من وصيّة الإمام لهذه الفئة.</w:t>
      </w:r>
    </w:p>
    <w:p w:rsidR="00691852" w:rsidRPr="00F14FE0" w:rsidRDefault="00691852" w:rsidP="00691852">
      <w:pPr>
        <w:numPr>
          <w:ilvl w:val="0"/>
          <w:numId w:val="11"/>
        </w:numPr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تُسجّل الوصايا على اللّوح، وتعرض وفقًا للمادّة العلميّة للنشاط.</w:t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>بطاقات النشاط:</w:t>
      </w:r>
    </w:p>
    <w:p w:rsidR="00691852" w:rsidRPr="00F14FE0" w:rsidRDefault="00691852" w:rsidP="00691852">
      <w:pPr>
        <w:rPr>
          <w:rFonts w:ascii="Simplified Arabic" w:eastAsia="Calibri" w:hAnsi="Simplified Arabic" w:cs="Simplified Arabic"/>
          <w:bCs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Cs/>
          <w:color w:val="000000"/>
          <w:sz w:val="28"/>
          <w:szCs w:val="28"/>
          <w:rtl/>
          <w:lang w:eastAsia="en-US"/>
        </w:rPr>
        <w:t>تسجيل صوتي بوصيّة الإمام الخميني (قده) للفئات الاجتماعيّة (بحسب ما جاء في مادة النشاط).</w:t>
      </w:r>
    </w:p>
    <w:p w:rsidR="00691852" w:rsidRPr="00F14FE0" w:rsidRDefault="00691852" w:rsidP="00691852">
      <w:pPr>
        <w:pStyle w:val="Heading1"/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lastRenderedPageBreak/>
        <w:t>الجلسة الرابعة</w:t>
      </w:r>
    </w:p>
    <w:p w:rsidR="00691852" w:rsidRPr="00F14FE0" w:rsidRDefault="00691852" w:rsidP="00691852">
      <w:pPr>
        <w:pStyle w:val="Heading3"/>
        <w:rPr>
          <w:rFonts w:ascii="Simplified Arabic" w:hAnsi="Simplified Arabic" w:cs="Simplified Arabic"/>
          <w:sz w:val="28"/>
          <w:szCs w:val="28"/>
          <w:rtl/>
        </w:rPr>
      </w:pPr>
    </w:p>
    <w:p w:rsidR="00691852" w:rsidRPr="00F14FE0" w:rsidRDefault="00691852" w:rsidP="00691852">
      <w:pPr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أهداف الجلسة</w:t>
      </w:r>
    </w:p>
    <w:p w:rsidR="00691852" w:rsidRPr="00F14FE0" w:rsidRDefault="00691852" w:rsidP="00691852">
      <w:pPr>
        <w:ind w:firstLine="474"/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يُتوقع في نهاية الجلسة أن تكون المتدرّبة قادرة على أن:</w:t>
      </w:r>
    </w:p>
    <w:p w:rsidR="00691852" w:rsidRPr="00F14FE0" w:rsidRDefault="00691852" w:rsidP="00691852">
      <w:pPr>
        <w:numPr>
          <w:ilvl w:val="0"/>
          <w:numId w:val="11"/>
        </w:numPr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تتعرّف إلى أبرز مؤامرات العدو.</w:t>
      </w:r>
    </w:p>
    <w:p w:rsidR="00691852" w:rsidRPr="00F14FE0" w:rsidRDefault="00691852" w:rsidP="00691852">
      <w:pPr>
        <w:tabs>
          <w:tab w:val="right" w:pos="8979"/>
        </w:tabs>
        <w:ind w:left="720"/>
        <w:jc w:val="both"/>
        <w:rPr>
          <w:rFonts w:ascii="Simplified Arabic" w:hAnsi="Simplified Arabic" w:cs="Simplified Arabic"/>
          <w:noProof/>
          <w:sz w:val="28"/>
          <w:szCs w:val="28"/>
          <w:rtl/>
          <w:lang w:bidi="ar-LB"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 xml:space="preserve">- </w:t>
      </w:r>
      <w:r w:rsidRPr="00F14FE0">
        <w:rPr>
          <w:rFonts w:ascii="Simplified Arabic" w:hAnsi="Simplified Arabic" w:cs="Simplified Arabic"/>
          <w:sz w:val="28"/>
          <w:szCs w:val="28"/>
          <w:rtl/>
          <w:lang w:bidi="ar-LB"/>
        </w:rPr>
        <w:t>تحدّد دور المرأة ومكانتها في الحياة الاجتماعية.</w:t>
      </w:r>
    </w:p>
    <w:p w:rsidR="00691852" w:rsidRPr="00F14FE0" w:rsidRDefault="00691852" w:rsidP="00691852">
      <w:pPr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691852" w:rsidRPr="00F14FE0" w:rsidRDefault="00691852" w:rsidP="00691852">
      <w:pPr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t>خطّة الجلسة</w:t>
      </w:r>
    </w:p>
    <w:tbl>
      <w:tblPr>
        <w:bidiVisual/>
        <w:tblW w:w="10800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990"/>
        <w:gridCol w:w="3330"/>
        <w:gridCol w:w="3420"/>
      </w:tblGrid>
      <w:tr w:rsidR="00691852" w:rsidRPr="00F14FE0" w:rsidTr="00F14FE0">
        <w:tc>
          <w:tcPr>
            <w:tcW w:w="3060" w:type="dxa"/>
            <w:shd w:val="clear" w:color="auto" w:fill="CCC0D9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عنوان النشاط</w:t>
            </w:r>
          </w:p>
        </w:tc>
        <w:tc>
          <w:tcPr>
            <w:tcW w:w="990" w:type="dxa"/>
            <w:shd w:val="clear" w:color="auto" w:fill="CCC0D9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المدّة</w:t>
            </w:r>
          </w:p>
        </w:tc>
        <w:tc>
          <w:tcPr>
            <w:tcW w:w="3330" w:type="dxa"/>
            <w:shd w:val="clear" w:color="auto" w:fill="CCC0D9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الطريقة </w:t>
            </w:r>
          </w:p>
        </w:tc>
        <w:tc>
          <w:tcPr>
            <w:tcW w:w="3420" w:type="dxa"/>
            <w:shd w:val="clear" w:color="auto" w:fill="CCC0D9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الوسائل واللّوازم</w:t>
            </w:r>
          </w:p>
        </w:tc>
      </w:tr>
      <w:tr w:rsidR="00691852" w:rsidRPr="00F14FE0" w:rsidTr="00F14FE0">
        <w:trPr>
          <w:trHeight w:val="525"/>
        </w:trPr>
        <w:tc>
          <w:tcPr>
            <w:tcW w:w="3060" w:type="dxa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مؤامرات العدو</w:t>
            </w:r>
          </w:p>
        </w:tc>
        <w:tc>
          <w:tcPr>
            <w:tcW w:w="99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40د.</w:t>
            </w:r>
          </w:p>
        </w:tc>
        <w:tc>
          <w:tcPr>
            <w:tcW w:w="3330" w:type="dxa"/>
            <w:vAlign w:val="center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عمل مجموعات، عرض.</w:t>
            </w:r>
          </w:p>
        </w:tc>
        <w:tc>
          <w:tcPr>
            <w:tcW w:w="3420" w:type="dxa"/>
            <w:vAlign w:val="center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لوح ولوازمه، شاشة العرض، كمبيوتر.</w:t>
            </w:r>
          </w:p>
        </w:tc>
      </w:tr>
      <w:tr w:rsidR="00691852" w:rsidRPr="00F14FE0" w:rsidTr="00F14FE0">
        <w:trPr>
          <w:trHeight w:val="210"/>
        </w:trPr>
        <w:tc>
          <w:tcPr>
            <w:tcW w:w="3060" w:type="dxa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النساء الزينبيات</w:t>
            </w:r>
          </w:p>
        </w:tc>
        <w:tc>
          <w:tcPr>
            <w:tcW w:w="99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30 د.</w:t>
            </w:r>
          </w:p>
        </w:tc>
        <w:tc>
          <w:tcPr>
            <w:tcW w:w="3330" w:type="dxa"/>
            <w:vAlign w:val="center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  عمل فردي.</w:t>
            </w:r>
          </w:p>
        </w:tc>
        <w:tc>
          <w:tcPr>
            <w:tcW w:w="3420" w:type="dxa"/>
            <w:vAlign w:val="center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أوراق بيضاء، أقلام، شاشة العرض، كمبيوتر.</w:t>
            </w:r>
          </w:p>
        </w:tc>
      </w:tr>
      <w:tr w:rsidR="00691852" w:rsidRPr="00F14FE0" w:rsidTr="00F14FE0">
        <w:tc>
          <w:tcPr>
            <w:tcW w:w="3060" w:type="dxa"/>
            <w:vAlign w:val="center"/>
          </w:tcPr>
          <w:p w:rsidR="00691852" w:rsidRPr="00F14FE0" w:rsidRDefault="00691852" w:rsidP="001533A8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المجموع</w:t>
            </w:r>
          </w:p>
        </w:tc>
        <w:tc>
          <w:tcPr>
            <w:tcW w:w="990" w:type="dxa"/>
            <w:vAlign w:val="center"/>
          </w:tcPr>
          <w:p w:rsidR="00691852" w:rsidRPr="00F14FE0" w:rsidRDefault="00691852" w:rsidP="001533A8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14FE0">
              <w:rPr>
                <w:rFonts w:ascii="Simplified Arabic" w:hAnsi="Simplified Arabic" w:cs="Simplified Arabic"/>
                <w:sz w:val="28"/>
                <w:szCs w:val="28"/>
                <w:rtl/>
              </w:rPr>
              <w:t>70 د.</w:t>
            </w:r>
          </w:p>
        </w:tc>
        <w:tc>
          <w:tcPr>
            <w:tcW w:w="6750" w:type="dxa"/>
            <w:gridSpan w:val="2"/>
            <w:tcBorders>
              <w:bottom w:val="nil"/>
              <w:right w:val="nil"/>
            </w:tcBorders>
            <w:vAlign w:val="center"/>
          </w:tcPr>
          <w:p w:rsidR="00691852" w:rsidRPr="00F14FE0" w:rsidRDefault="00691852" w:rsidP="001533A8">
            <w:pPr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691852" w:rsidRPr="00F14FE0" w:rsidRDefault="00691852" w:rsidP="00691852">
      <w:pPr>
        <w:spacing w:after="200" w:line="276" w:lineRule="auto"/>
        <w:contextualSpacing/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hAnsi="Simplified Arabic" w:cs="Simplified Arabic"/>
          <w:sz w:val="28"/>
          <w:szCs w:val="28"/>
          <w:rtl/>
        </w:rPr>
        <w:br w:type="page"/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lastRenderedPageBreak/>
        <w:t>النشاط:</w:t>
      </w:r>
    </w:p>
    <w:p w:rsidR="00691852" w:rsidRPr="00F14FE0" w:rsidRDefault="00691852" w:rsidP="00691852">
      <w:pPr>
        <w:tabs>
          <w:tab w:val="left" w:leader="dot" w:pos="9785"/>
        </w:tabs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مؤامرات العدو</w:t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الطريقة: </w:t>
      </w:r>
    </w:p>
    <w:p w:rsidR="00691852" w:rsidRPr="00F14FE0" w:rsidRDefault="00691852" w:rsidP="00FA32AE">
      <w:pPr>
        <w:tabs>
          <w:tab w:val="left" w:leader="dot" w:pos="9785"/>
        </w:tabs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-  يُقسِّم  المدرّب المتدر</w:t>
      </w:r>
      <w:r w:rsidR="00FA32AE"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بين</w:t>
      </w: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 xml:space="preserve"> الى 3 مجموعات.</w:t>
      </w:r>
    </w:p>
    <w:p w:rsidR="00691852" w:rsidRPr="00F14FE0" w:rsidRDefault="00691852" w:rsidP="00691852">
      <w:pPr>
        <w:tabs>
          <w:tab w:val="left" w:leader="dot" w:pos="9785"/>
        </w:tabs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- يذكر المدرب مؤامرات العدو في الفصل بين الحوزة والجامعة والتبعية له و السيطرة على مراكز التعليم (بصورة عامة), ثم يطلب من كل مجموعة أن تحدد آليات كل مؤامرة وكيفية مواجهتها.</w:t>
      </w:r>
    </w:p>
    <w:p w:rsidR="00691852" w:rsidRPr="00F14FE0" w:rsidRDefault="00691852" w:rsidP="00691852">
      <w:pPr>
        <w:tabs>
          <w:tab w:val="left" w:leader="dot" w:pos="9785"/>
        </w:tabs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- يمهلهم وقتا محدداً وبعد انتهاء المدة الزمنية, تعرض كل مجموعة ما دوّنته وتُستَلْخَص الأفكار النهائيّة.</w:t>
      </w:r>
    </w:p>
    <w:p w:rsidR="00691852" w:rsidRPr="00F14FE0" w:rsidRDefault="00691852" w:rsidP="00691852">
      <w:pPr>
        <w:tabs>
          <w:tab w:val="left" w:leader="dot" w:pos="9785"/>
        </w:tabs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-  يعرِض المدرّب المادة العلميّة للنشاط وفقًا لما ورد فيها.</w:t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>عنوان النشاط</w:t>
      </w:r>
    </w:p>
    <w:p w:rsidR="00691852" w:rsidRPr="00F14FE0" w:rsidRDefault="00691852" w:rsidP="00691852">
      <w:pPr>
        <w:spacing w:before="120" w:after="200"/>
        <w:jc w:val="both"/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 xml:space="preserve">   دور المرأة في المجتمع.</w:t>
      </w:r>
    </w:p>
    <w:p w:rsidR="00691852" w:rsidRPr="00F14FE0" w:rsidRDefault="00691852" w:rsidP="00691852">
      <w:pPr>
        <w:shd w:val="clear" w:color="auto" w:fill="B2A1C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14FE0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الطريقة: </w:t>
      </w:r>
    </w:p>
    <w:p w:rsidR="00691852" w:rsidRPr="00F14FE0" w:rsidRDefault="00691852" w:rsidP="00691852">
      <w:pPr>
        <w:numPr>
          <w:ilvl w:val="0"/>
          <w:numId w:val="12"/>
        </w:numPr>
        <w:spacing w:after="200"/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تُوزّع المدرّبة على المتدرّبات أوراقًا بيضاء وأقلام.</w:t>
      </w:r>
    </w:p>
    <w:p w:rsidR="00691852" w:rsidRPr="00F14FE0" w:rsidRDefault="00691852" w:rsidP="00FA32AE">
      <w:pPr>
        <w:numPr>
          <w:ilvl w:val="0"/>
          <w:numId w:val="12"/>
        </w:numPr>
        <w:spacing w:after="200"/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 xml:space="preserve">تطلب منهم الإجابة عن السؤال التالي:" </w:t>
      </w:r>
      <w:r w:rsidR="00FA32AE"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ما هو دور</w:t>
      </w: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 xml:space="preserve"> المرأة في </w:t>
      </w:r>
      <w:r w:rsidR="00FA32AE">
        <w:rPr>
          <w:rFonts w:ascii="Simplified Arabic" w:eastAsia="Calibri" w:hAnsi="Simplified Arabic" w:cs="Simplified Arabic" w:hint="cs"/>
          <w:b/>
          <w:color w:val="000000"/>
          <w:sz w:val="28"/>
          <w:szCs w:val="28"/>
          <w:rtl/>
          <w:lang w:eastAsia="en-US"/>
        </w:rPr>
        <w:t>المجتمع</w:t>
      </w: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؟"</w:t>
      </w:r>
    </w:p>
    <w:p w:rsidR="00691852" w:rsidRPr="00F14FE0" w:rsidRDefault="00691852" w:rsidP="00691852">
      <w:pPr>
        <w:numPr>
          <w:ilvl w:val="0"/>
          <w:numId w:val="12"/>
        </w:numPr>
        <w:spacing w:after="200"/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تُمهِل المتدرّبات مدةّ 10 دقائق لذلك.</w:t>
      </w:r>
    </w:p>
    <w:p w:rsidR="00691852" w:rsidRPr="00F14FE0" w:rsidRDefault="00691852" w:rsidP="00691852">
      <w:pPr>
        <w:numPr>
          <w:ilvl w:val="0"/>
          <w:numId w:val="12"/>
        </w:numPr>
        <w:spacing w:after="200"/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</w:pPr>
      <w:r w:rsidRPr="00F14FE0">
        <w:rPr>
          <w:rFonts w:ascii="Simplified Arabic" w:eastAsia="Calibri" w:hAnsi="Simplified Arabic" w:cs="Simplified Arabic"/>
          <w:b/>
          <w:color w:val="000000"/>
          <w:sz w:val="28"/>
          <w:szCs w:val="28"/>
          <w:rtl/>
          <w:lang w:eastAsia="en-US"/>
        </w:rPr>
        <w:t>عند الانتهاء، تأخذ بعضًا من الإجابات، وتعقّب وفقًا للمادّة العلميّة للنشاط.</w:t>
      </w:r>
    </w:p>
    <w:p w:rsidR="00446092" w:rsidRPr="00F14FE0" w:rsidRDefault="00446092">
      <w:pPr>
        <w:rPr>
          <w:rFonts w:ascii="Simplified Arabic" w:hAnsi="Simplified Arabic" w:cs="Simplified Arabic"/>
          <w:sz w:val="28"/>
          <w:szCs w:val="28"/>
        </w:rPr>
      </w:pPr>
    </w:p>
    <w:sectPr w:rsidR="00446092" w:rsidRPr="00F14FE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CD1" w:rsidRDefault="001B5CD1" w:rsidP="00691852">
      <w:r>
        <w:separator/>
      </w:r>
    </w:p>
  </w:endnote>
  <w:endnote w:type="continuationSeparator" w:id="0">
    <w:p w:rsidR="001B5CD1" w:rsidRDefault="001B5CD1" w:rsidP="00691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 Amir 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- Amir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CD1" w:rsidRDefault="001B5CD1" w:rsidP="00691852">
      <w:r>
        <w:separator/>
      </w:r>
    </w:p>
  </w:footnote>
  <w:footnote w:type="continuationSeparator" w:id="0">
    <w:p w:rsidR="001B5CD1" w:rsidRDefault="001B5CD1" w:rsidP="006918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2403"/>
    <w:multiLevelType w:val="hybridMultilevel"/>
    <w:tmpl w:val="285EF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2194E"/>
    <w:multiLevelType w:val="hybridMultilevel"/>
    <w:tmpl w:val="E968DEB2"/>
    <w:lvl w:ilvl="0" w:tplc="AA3E76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E54F4"/>
    <w:multiLevelType w:val="hybridMultilevel"/>
    <w:tmpl w:val="FC40EE04"/>
    <w:lvl w:ilvl="0" w:tplc="9E28DD5E">
      <w:start w:val="1"/>
      <w:numFmt w:val="bullet"/>
      <w:pStyle w:val="Heading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EE62D1"/>
    <w:multiLevelType w:val="hybridMultilevel"/>
    <w:tmpl w:val="685ABBDE"/>
    <w:lvl w:ilvl="0" w:tplc="85E04B5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874A6"/>
    <w:multiLevelType w:val="hybridMultilevel"/>
    <w:tmpl w:val="C884E674"/>
    <w:lvl w:ilvl="0" w:tplc="0E6CAA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706615"/>
    <w:multiLevelType w:val="hybridMultilevel"/>
    <w:tmpl w:val="95B27334"/>
    <w:lvl w:ilvl="0" w:tplc="847AB98A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ED1F60"/>
    <w:multiLevelType w:val="hybridMultilevel"/>
    <w:tmpl w:val="D5049A8A"/>
    <w:lvl w:ilvl="0" w:tplc="4CB2C936">
      <w:start w:val="1"/>
      <w:numFmt w:val="decimal"/>
      <w:lvlText w:val="%1-"/>
      <w:lvlJc w:val="left"/>
      <w:pPr>
        <w:ind w:left="1080" w:hanging="72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3E149F"/>
    <w:multiLevelType w:val="hybridMultilevel"/>
    <w:tmpl w:val="9418F24E"/>
    <w:lvl w:ilvl="0" w:tplc="CC0689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D05F45"/>
    <w:multiLevelType w:val="hybridMultilevel"/>
    <w:tmpl w:val="4C920468"/>
    <w:lvl w:ilvl="0" w:tplc="8AA2D8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9A1DBC"/>
    <w:multiLevelType w:val="hybridMultilevel"/>
    <w:tmpl w:val="6AD295FC"/>
    <w:lvl w:ilvl="0" w:tplc="60BA282A">
      <w:start w:val="1"/>
      <w:numFmt w:val="decimal"/>
      <w:lvlText w:val="%1-"/>
      <w:lvlJc w:val="left"/>
      <w:pPr>
        <w:ind w:left="1080" w:hanging="72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F53D8"/>
    <w:multiLevelType w:val="hybridMultilevel"/>
    <w:tmpl w:val="4566C284"/>
    <w:lvl w:ilvl="0" w:tplc="EADCB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485C21"/>
    <w:multiLevelType w:val="hybridMultilevel"/>
    <w:tmpl w:val="708C2638"/>
    <w:lvl w:ilvl="0" w:tplc="CC0689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E54DA0"/>
    <w:multiLevelType w:val="hybridMultilevel"/>
    <w:tmpl w:val="E7041440"/>
    <w:lvl w:ilvl="0" w:tplc="36388F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7"/>
  </w:num>
  <w:num w:numId="9">
    <w:abstractNumId w:val="6"/>
  </w:num>
  <w:num w:numId="10">
    <w:abstractNumId w:val="12"/>
  </w:num>
  <w:num w:numId="11">
    <w:abstractNumId w:val="1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AB"/>
    <w:rsid w:val="000069D5"/>
    <w:rsid w:val="001B5CD1"/>
    <w:rsid w:val="00217AAB"/>
    <w:rsid w:val="00433381"/>
    <w:rsid w:val="00446092"/>
    <w:rsid w:val="005F1502"/>
    <w:rsid w:val="00691852"/>
    <w:rsid w:val="006B43EB"/>
    <w:rsid w:val="006F0352"/>
    <w:rsid w:val="008A4912"/>
    <w:rsid w:val="00984FF3"/>
    <w:rsid w:val="00F14FE0"/>
    <w:rsid w:val="00F601B4"/>
    <w:rsid w:val="00FA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85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691852"/>
    <w:pPr>
      <w:keepNext/>
      <w:shd w:val="clear" w:color="auto" w:fill="B2A1C7"/>
      <w:jc w:val="center"/>
      <w:outlineLvl w:val="0"/>
    </w:pPr>
    <w:rPr>
      <w:rFonts w:cs="A- Amir 3"/>
      <w:noProof/>
      <w:color w:val="000000"/>
      <w:sz w:val="32"/>
      <w:szCs w:val="32"/>
      <w:lang w:val="ar-SA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691852"/>
    <w:pPr>
      <w:keepNext/>
      <w:numPr>
        <w:numId w:val="2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qFormat/>
    <w:rsid w:val="00691852"/>
    <w:pPr>
      <w:keepNext/>
      <w:outlineLvl w:val="2"/>
    </w:pPr>
    <w:rPr>
      <w:rFonts w:cs="AL-Mateen"/>
      <w:b/>
      <w:bCs/>
      <w:color w:val="000000"/>
      <w:sz w:val="34"/>
      <w:szCs w:val="36"/>
    </w:rPr>
  </w:style>
  <w:style w:type="paragraph" w:styleId="Heading6">
    <w:name w:val="heading 6"/>
    <w:basedOn w:val="Normal"/>
    <w:next w:val="Normal"/>
    <w:link w:val="Heading6Char"/>
    <w:qFormat/>
    <w:rsid w:val="00691852"/>
    <w:pPr>
      <w:keepNext/>
      <w:outlineLvl w:val="5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1852"/>
    <w:rPr>
      <w:rFonts w:ascii="Times New Roman" w:eastAsia="Times New Roman" w:hAnsi="Times New Roman" w:cs="A- Amir 3"/>
      <w:noProof/>
      <w:color w:val="000000"/>
      <w:sz w:val="32"/>
      <w:szCs w:val="32"/>
      <w:shd w:val="clear" w:color="auto" w:fill="B2A1C7"/>
      <w:lang w:val="ar-SA"/>
    </w:rPr>
  </w:style>
  <w:style w:type="character" w:customStyle="1" w:styleId="Heading2Char">
    <w:name w:val="Heading 2 Char"/>
    <w:basedOn w:val="DefaultParagraphFont"/>
    <w:link w:val="Heading2"/>
    <w:rsid w:val="00691852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3Char">
    <w:name w:val="Heading 3 Char"/>
    <w:basedOn w:val="DefaultParagraphFont"/>
    <w:link w:val="Heading3"/>
    <w:rsid w:val="00691852"/>
    <w:rPr>
      <w:rFonts w:ascii="Times New Roman" w:eastAsia="Times New Roman" w:hAnsi="Times New Roman" w:cs="AL-Mateen"/>
      <w:b/>
      <w:bCs/>
      <w:color w:val="000000"/>
      <w:sz w:val="34"/>
      <w:szCs w:val="36"/>
      <w:lang w:eastAsia="ar-SA"/>
    </w:rPr>
  </w:style>
  <w:style w:type="character" w:customStyle="1" w:styleId="Heading6Char">
    <w:name w:val="Heading 6 Char"/>
    <w:basedOn w:val="DefaultParagraphFont"/>
    <w:link w:val="Heading6"/>
    <w:rsid w:val="00691852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FootnoteText">
    <w:name w:val="footnote text"/>
    <w:basedOn w:val="Normal"/>
    <w:link w:val="FootnoteTextChar"/>
    <w:rsid w:val="006918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918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691852"/>
    <w:rPr>
      <w:vertAlign w:val="superscript"/>
    </w:rPr>
  </w:style>
  <w:style w:type="paragraph" w:styleId="ListParagraph">
    <w:name w:val="List Paragraph"/>
    <w:basedOn w:val="Normal"/>
    <w:uiPriority w:val="34"/>
    <w:qFormat/>
    <w:rsid w:val="00691852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85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691852"/>
    <w:pPr>
      <w:keepNext/>
      <w:shd w:val="clear" w:color="auto" w:fill="B2A1C7"/>
      <w:jc w:val="center"/>
      <w:outlineLvl w:val="0"/>
    </w:pPr>
    <w:rPr>
      <w:rFonts w:cs="A- Amir 3"/>
      <w:noProof/>
      <w:color w:val="000000"/>
      <w:sz w:val="32"/>
      <w:szCs w:val="32"/>
      <w:lang w:val="ar-SA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691852"/>
    <w:pPr>
      <w:keepNext/>
      <w:numPr>
        <w:numId w:val="2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qFormat/>
    <w:rsid w:val="00691852"/>
    <w:pPr>
      <w:keepNext/>
      <w:outlineLvl w:val="2"/>
    </w:pPr>
    <w:rPr>
      <w:rFonts w:cs="AL-Mateen"/>
      <w:b/>
      <w:bCs/>
      <w:color w:val="000000"/>
      <w:sz w:val="34"/>
      <w:szCs w:val="36"/>
    </w:rPr>
  </w:style>
  <w:style w:type="paragraph" w:styleId="Heading6">
    <w:name w:val="heading 6"/>
    <w:basedOn w:val="Normal"/>
    <w:next w:val="Normal"/>
    <w:link w:val="Heading6Char"/>
    <w:qFormat/>
    <w:rsid w:val="00691852"/>
    <w:pPr>
      <w:keepNext/>
      <w:outlineLvl w:val="5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1852"/>
    <w:rPr>
      <w:rFonts w:ascii="Times New Roman" w:eastAsia="Times New Roman" w:hAnsi="Times New Roman" w:cs="A- Amir 3"/>
      <w:noProof/>
      <w:color w:val="000000"/>
      <w:sz w:val="32"/>
      <w:szCs w:val="32"/>
      <w:shd w:val="clear" w:color="auto" w:fill="B2A1C7"/>
      <w:lang w:val="ar-SA"/>
    </w:rPr>
  </w:style>
  <w:style w:type="character" w:customStyle="1" w:styleId="Heading2Char">
    <w:name w:val="Heading 2 Char"/>
    <w:basedOn w:val="DefaultParagraphFont"/>
    <w:link w:val="Heading2"/>
    <w:rsid w:val="00691852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3Char">
    <w:name w:val="Heading 3 Char"/>
    <w:basedOn w:val="DefaultParagraphFont"/>
    <w:link w:val="Heading3"/>
    <w:rsid w:val="00691852"/>
    <w:rPr>
      <w:rFonts w:ascii="Times New Roman" w:eastAsia="Times New Roman" w:hAnsi="Times New Roman" w:cs="AL-Mateen"/>
      <w:b/>
      <w:bCs/>
      <w:color w:val="000000"/>
      <w:sz w:val="34"/>
      <w:szCs w:val="36"/>
      <w:lang w:eastAsia="ar-SA"/>
    </w:rPr>
  </w:style>
  <w:style w:type="character" w:customStyle="1" w:styleId="Heading6Char">
    <w:name w:val="Heading 6 Char"/>
    <w:basedOn w:val="DefaultParagraphFont"/>
    <w:link w:val="Heading6"/>
    <w:rsid w:val="00691852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FootnoteText">
    <w:name w:val="footnote text"/>
    <w:basedOn w:val="Normal"/>
    <w:link w:val="FootnoteTextChar"/>
    <w:rsid w:val="006918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918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691852"/>
    <w:rPr>
      <w:vertAlign w:val="superscript"/>
    </w:rPr>
  </w:style>
  <w:style w:type="paragraph" w:styleId="ListParagraph">
    <w:name w:val="List Paragraph"/>
    <w:basedOn w:val="Normal"/>
    <w:uiPriority w:val="34"/>
    <w:qFormat/>
    <w:rsid w:val="00691852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haidar5</dc:creator>
  <cp:lastModifiedBy>zeinab</cp:lastModifiedBy>
  <cp:revision>4</cp:revision>
  <dcterms:created xsi:type="dcterms:W3CDTF">2017-02-23T09:42:00Z</dcterms:created>
  <dcterms:modified xsi:type="dcterms:W3CDTF">2017-03-18T09:32:00Z</dcterms:modified>
</cp:coreProperties>
</file>